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2658A" w:rsidP="0092658A" w:rsidRDefault="00D76972" w14:paraId="003D30D5" w14:textId="7AAF82EA">
      <w:pPr>
        <w:ind w:right="10"/>
        <w:jc w:val="center"/>
        <w:rPr>
          <w:sz w:val="32"/>
          <w:szCs w:val="32"/>
        </w:rPr>
      </w:pPr>
      <w:r w:rsidRPr="00D76972">
        <w:rPr>
          <w:noProof/>
        </w:rPr>
        <w:drawing>
          <wp:inline distT="0" distB="0" distL="0" distR="0" wp14:anchorId="508678BA" wp14:editId="5197648D">
            <wp:extent cx="5335102" cy="1503673"/>
            <wp:effectExtent l="0" t="0" r="0" b="1905"/>
            <wp:docPr id="2" name="Picture 2" descr="C:\Users\njohnson\AppData\Local\Microsoft\Windows\INetCache\Content.Outlook\5YLYWI6G\Logos for Press Release_LIB_version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ohnson\AppData\Local\Microsoft\Windows\INetCache\Content.Outlook\5YLYWI6G\Logos for Press Release_LIB_version2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717" cy="1512302"/>
                    </a:xfrm>
                    <a:prstGeom prst="rect">
                      <a:avLst/>
                    </a:prstGeom>
                    <a:noFill/>
                    <a:ln>
                      <a:noFill/>
                    </a:ln>
                  </pic:spPr>
                </pic:pic>
              </a:graphicData>
            </a:graphic>
          </wp:inline>
        </w:drawing>
      </w:r>
      <w:r w:rsidR="0092658A">
        <w:br/>
      </w:r>
    </w:p>
    <w:p w:rsidR="0092658A" w:rsidP="0092658A" w:rsidRDefault="0092658A" w14:paraId="4686FB4C" w14:textId="77777777">
      <w:pPr>
        <w:jc w:val="center"/>
        <w:outlineLvl w:val="0"/>
        <w:rPr>
          <w:b/>
          <w:bCs/>
          <w:sz w:val="36"/>
          <w:szCs w:val="36"/>
        </w:rPr>
      </w:pPr>
      <w:r>
        <w:rPr>
          <w:b/>
          <w:bCs/>
          <w:sz w:val="36"/>
          <w:szCs w:val="36"/>
        </w:rPr>
        <w:t>MEDIA RELEASE</w:t>
      </w:r>
    </w:p>
    <w:p w:rsidR="0092658A" w:rsidP="00B45DCF" w:rsidRDefault="0092658A" w14:paraId="43637AFC" w14:textId="77777777">
      <w:pPr>
        <w:jc w:val="center"/>
        <w:rPr>
          <w:b/>
          <w:sz w:val="28"/>
          <w:szCs w:val="28"/>
        </w:rPr>
      </w:pPr>
    </w:p>
    <w:p w:rsidR="00B93FFF" w:rsidP="00665D5B" w:rsidRDefault="00FF1019" w14:paraId="5A71FEBF" w14:textId="77777777">
      <w:pPr>
        <w:jc w:val="center"/>
        <w:rPr>
          <w:b/>
          <w:bCs/>
          <w:sz w:val="28"/>
          <w:szCs w:val="28"/>
        </w:rPr>
      </w:pPr>
      <w:r>
        <w:rPr>
          <w:b/>
          <w:bCs/>
          <w:sz w:val="28"/>
          <w:szCs w:val="28"/>
        </w:rPr>
        <w:t xml:space="preserve">SANTA BARBARA </w:t>
      </w:r>
      <w:r w:rsidR="00B93FFF">
        <w:rPr>
          <w:b/>
          <w:bCs/>
          <w:sz w:val="28"/>
          <w:szCs w:val="28"/>
        </w:rPr>
        <w:t>BUILDINGS</w:t>
      </w:r>
      <w:r>
        <w:rPr>
          <w:b/>
          <w:bCs/>
          <w:sz w:val="28"/>
          <w:szCs w:val="28"/>
        </w:rPr>
        <w:t xml:space="preserve"> “LIGHT IT BLUE</w:t>
      </w:r>
      <w:r w:rsidRPr="00B93FFF" w:rsidR="00B93FFF">
        <w:rPr>
          <w:b/>
          <w:bCs/>
          <w:sz w:val="28"/>
          <w:szCs w:val="28"/>
        </w:rPr>
        <w:t xml:space="preserve">” </w:t>
      </w:r>
    </w:p>
    <w:p w:rsidR="00665D5B" w:rsidP="00665D5B" w:rsidRDefault="00B93FFF" w14:paraId="6246C020" w14:textId="77777777">
      <w:pPr>
        <w:jc w:val="center"/>
        <w:rPr>
          <w:b/>
          <w:bCs/>
          <w:sz w:val="28"/>
          <w:szCs w:val="28"/>
        </w:rPr>
      </w:pPr>
      <w:r w:rsidRPr="00B93FFF">
        <w:rPr>
          <w:b/>
          <w:bCs/>
          <w:color w:val="000000"/>
          <w:sz w:val="28"/>
          <w:szCs w:val="28"/>
        </w:rPr>
        <w:t>IN SUPPORT OF HEALTHCARE &amp; ESSENTIAL WORKERS</w:t>
      </w:r>
    </w:p>
    <w:p w:rsidR="00665D5B" w:rsidP="00665D5B" w:rsidRDefault="00665D5B" w14:paraId="4F456431" w14:textId="77777777">
      <w:pPr>
        <w:jc w:val="center"/>
        <w:rPr>
          <w:i/>
          <w:iCs/>
          <w:szCs w:val="24"/>
        </w:rPr>
      </w:pPr>
    </w:p>
    <w:p w:rsidR="00665D5B" w:rsidP="00665D5B" w:rsidRDefault="00665D5B" w14:paraId="34217A1A" w14:textId="77777777">
      <w:pPr>
        <w:spacing w:line="360" w:lineRule="auto"/>
        <w:jc w:val="both"/>
        <w:rPr>
          <w:b/>
          <w:bCs/>
          <w:szCs w:val="24"/>
        </w:rPr>
      </w:pPr>
      <w:r>
        <w:rPr>
          <w:b/>
          <w:bCs/>
          <w:szCs w:val="24"/>
        </w:rPr>
        <w:t xml:space="preserve">SANTA BARBARA, CA – </w:t>
      </w:r>
      <w:r w:rsidR="00F64939">
        <w:rPr>
          <w:b/>
          <w:bCs/>
          <w:szCs w:val="24"/>
        </w:rPr>
        <w:t>5/12/2020</w:t>
      </w:r>
    </w:p>
    <w:p w:rsidR="00B93FFF" w:rsidP="38055056" w:rsidRDefault="00FF1019" w14:paraId="6580B893" w14:textId="457B2259">
      <w:pPr>
        <w:autoSpaceDE w:val="0"/>
        <w:autoSpaceDN w:val="0"/>
        <w:jc w:val="both"/>
        <w:rPr>
          <w:color w:val="000000"/>
        </w:rPr>
      </w:pPr>
      <w:r w:rsidRPr="38055056" w:rsidR="38055056">
        <w:rPr>
          <w:color w:val="000000" w:themeColor="text1" w:themeTint="FF" w:themeShade="FF"/>
        </w:rPr>
        <w:t xml:space="preserve">On Thursday, May 14 at 8:00 PM, the Sea Center on Stearns Wharf, Arlington Theater Tower, </w:t>
      </w:r>
      <w:proofErr w:type="spellStart"/>
      <w:r w:rsidRPr="38055056" w:rsidR="38055056">
        <w:rPr>
          <w:color w:val="000000" w:themeColor="text1" w:themeTint="FF" w:themeShade="FF"/>
        </w:rPr>
        <w:t>Lobero</w:t>
      </w:r>
      <w:proofErr w:type="spellEnd"/>
      <w:r w:rsidRPr="38055056" w:rsidR="38055056">
        <w:rPr>
          <w:color w:val="000000" w:themeColor="text1" w:themeTint="FF" w:themeShade="FF"/>
        </w:rPr>
        <w:t xml:space="preserve"> Theatre, and Mission Tower will light up in blue to show gratitude to healthcare and essential workers as part of the international </w:t>
      </w:r>
      <w:r w:rsidRPr="38055056" w:rsidR="38055056">
        <w:rPr>
          <w:i w:val="1"/>
          <w:iCs w:val="1"/>
          <w:color w:val="000000" w:themeColor="text1" w:themeTint="FF" w:themeShade="FF"/>
        </w:rPr>
        <w:t>Light It Blue</w:t>
      </w:r>
      <w:r w:rsidRPr="38055056" w:rsidR="38055056">
        <w:rPr>
          <w:color w:val="000000" w:themeColor="text1" w:themeTint="FF" w:themeShade="FF"/>
        </w:rPr>
        <w:t xml:space="preserve"> campaign. The City of Santa Barbara is collaborating with the Santa Barbara Arts Collaborative, community artists, event production companies, and the following organizations who donated time and equipment to light community buildings: </w:t>
      </w:r>
    </w:p>
    <w:p w:rsidR="00531F6C" w:rsidP="00FF1019" w:rsidRDefault="00531F6C" w14:paraId="2386F5EE" w14:textId="77777777">
      <w:pPr>
        <w:autoSpaceDE w:val="0"/>
        <w:autoSpaceDN w:val="0"/>
        <w:jc w:val="both"/>
        <w:rPr>
          <w:color w:val="000000"/>
          <w:szCs w:val="24"/>
        </w:rPr>
      </w:pPr>
    </w:p>
    <w:p w:rsidR="00B93FFF" w:rsidP="00FF1019" w:rsidRDefault="00531F6C" w14:paraId="1635D6C4" w14:textId="067FCE10">
      <w:pPr>
        <w:autoSpaceDE w:val="0"/>
        <w:autoSpaceDN w:val="0"/>
        <w:jc w:val="both"/>
        <w:rPr>
          <w:color w:val="000000"/>
          <w:szCs w:val="24"/>
        </w:rPr>
      </w:pPr>
      <w:r>
        <w:rPr>
          <w:color w:val="000000"/>
          <w:szCs w:val="24"/>
        </w:rPr>
        <w:tab/>
      </w:r>
      <w:r>
        <w:rPr>
          <w:color w:val="000000"/>
          <w:szCs w:val="24"/>
        </w:rPr>
        <w:t xml:space="preserve">-     </w:t>
      </w:r>
      <w:r w:rsidRPr="00924F31">
        <w:rPr>
          <w:szCs w:val="24"/>
        </w:rPr>
        <w:t>Gartner Design Company</w:t>
      </w:r>
    </w:p>
    <w:p w:rsidRPr="00D76972" w:rsidR="00B93FFF" w:rsidP="00B93FFF" w:rsidRDefault="00705F90" w14:paraId="2A7CDE3E" w14:textId="36F72022">
      <w:pPr>
        <w:pStyle w:val="ListParagraph"/>
        <w:numPr>
          <w:ilvl w:val="0"/>
          <w:numId w:val="4"/>
        </w:numPr>
        <w:autoSpaceDE w:val="0"/>
        <w:autoSpaceDN w:val="0"/>
        <w:jc w:val="both"/>
        <w:rPr>
          <w:rStyle w:val="Hyperlink"/>
          <w:color w:val="000000"/>
          <w:szCs w:val="24"/>
          <w:u w:val="none"/>
        </w:rPr>
      </w:pPr>
      <w:hyperlink w:history="1" r:id="rId9">
        <w:r w:rsidRPr="00DF0E9B" w:rsidR="00B93FFF">
          <w:rPr>
            <w:rStyle w:val="Hyperlink"/>
            <w:szCs w:val="24"/>
          </w:rPr>
          <w:t>The Environment Makers</w:t>
        </w:r>
      </w:hyperlink>
    </w:p>
    <w:p w:rsidRPr="00924F31" w:rsidR="007118FD" w:rsidP="007118FD" w:rsidRDefault="00705F90" w14:paraId="7507C499" w14:textId="235885E3">
      <w:pPr>
        <w:pStyle w:val="ListParagraph"/>
        <w:numPr>
          <w:ilvl w:val="0"/>
          <w:numId w:val="4"/>
        </w:numPr>
        <w:autoSpaceDE w:val="0"/>
        <w:autoSpaceDN w:val="0"/>
        <w:jc w:val="both"/>
        <w:rPr>
          <w:szCs w:val="24"/>
        </w:rPr>
      </w:pPr>
      <w:hyperlink w:history="1" r:id="rId10">
        <w:r w:rsidRPr="007118FD" w:rsidR="007118FD">
          <w:rPr>
            <w:rStyle w:val="Hyperlink"/>
            <w:szCs w:val="24"/>
          </w:rPr>
          <w:t>Ethan Turpin Art and Design</w:t>
        </w:r>
      </w:hyperlink>
    </w:p>
    <w:p w:rsidR="00D76972" w:rsidP="38055056" w:rsidRDefault="00D76972" w14:paraId="7E808F52" w14:textId="790A24BA">
      <w:pPr>
        <w:pStyle w:val="ListParagraph"/>
        <w:numPr>
          <w:ilvl w:val="0"/>
          <w:numId w:val="4"/>
        </w:numPr>
        <w:autoSpaceDE w:val="0"/>
        <w:autoSpaceDN w:val="0"/>
        <w:jc w:val="both"/>
        <w:rPr>
          <w:color w:val="000000"/>
        </w:rPr>
      </w:pPr>
      <w:hyperlink r:id="Rf97f8b2a5edd4f8b">
        <w:r w:rsidRPr="38055056" w:rsidR="38055056">
          <w:rPr>
            <w:rStyle w:val="Hyperlink"/>
          </w:rPr>
          <w:t>Spark Creative Events</w:t>
        </w:r>
      </w:hyperlink>
      <w:r w:rsidRPr="38055056" w:rsidR="38055056">
        <w:rPr>
          <w:color w:val="000000" w:themeColor="text1" w:themeTint="FF" w:themeShade="FF"/>
        </w:rPr>
        <w:t xml:space="preserve"> (Arlington Theater Tower, </w:t>
      </w:r>
      <w:proofErr w:type="spellStart"/>
      <w:r w:rsidRPr="38055056" w:rsidR="38055056">
        <w:rPr>
          <w:color w:val="000000" w:themeColor="text1" w:themeTint="FF" w:themeShade="FF"/>
        </w:rPr>
        <w:t>Lobero</w:t>
      </w:r>
      <w:proofErr w:type="spellEnd"/>
      <w:r w:rsidRPr="38055056" w:rsidR="38055056">
        <w:rPr>
          <w:color w:val="000000" w:themeColor="text1" w:themeTint="FF" w:themeShade="FF"/>
        </w:rPr>
        <w:t xml:space="preserve"> Theatre, Cottage Hospital sites)</w:t>
      </w:r>
    </w:p>
    <w:p w:rsidR="00D76972" w:rsidP="00D76972" w:rsidRDefault="00D76972" w14:paraId="690E3FF6" w14:textId="77777777">
      <w:pPr>
        <w:pStyle w:val="ListParagraph"/>
        <w:numPr>
          <w:ilvl w:val="0"/>
          <w:numId w:val="4"/>
        </w:numPr>
        <w:autoSpaceDE w:val="0"/>
        <w:autoSpaceDN w:val="0"/>
        <w:jc w:val="both"/>
        <w:rPr>
          <w:color w:val="000000"/>
          <w:szCs w:val="24"/>
        </w:rPr>
      </w:pPr>
      <w:hyperlink w:history="1" r:id="rId12">
        <w:r>
          <w:rPr>
            <w:rStyle w:val="Hyperlink"/>
            <w:szCs w:val="24"/>
          </w:rPr>
          <w:t>Bella Vista Designs</w:t>
        </w:r>
      </w:hyperlink>
      <w:r>
        <w:rPr>
          <w:color w:val="000000"/>
          <w:szCs w:val="24"/>
        </w:rPr>
        <w:t xml:space="preserve"> (Sea Center)</w:t>
      </w:r>
    </w:p>
    <w:p w:rsidR="00FF1019" w:rsidP="00B93FFF" w:rsidRDefault="00705F90" w14:paraId="1366BD7A" w14:textId="215FB229">
      <w:pPr>
        <w:pStyle w:val="ListParagraph"/>
        <w:numPr>
          <w:ilvl w:val="0"/>
          <w:numId w:val="4"/>
        </w:numPr>
        <w:autoSpaceDE w:val="0"/>
        <w:autoSpaceDN w:val="0"/>
        <w:jc w:val="both"/>
        <w:rPr>
          <w:color w:val="000000"/>
          <w:szCs w:val="24"/>
        </w:rPr>
      </w:pPr>
      <w:hyperlink w:history="1" r:id="rId13">
        <w:r w:rsidRPr="00DF0E9B" w:rsidR="00B93FFF">
          <w:rPr>
            <w:rStyle w:val="Hyperlink"/>
            <w:szCs w:val="24"/>
          </w:rPr>
          <w:t>Santa Barbara Museum of Natural History</w:t>
        </w:r>
      </w:hyperlink>
      <w:r w:rsidR="00B93FFF">
        <w:rPr>
          <w:color w:val="000000"/>
          <w:szCs w:val="24"/>
        </w:rPr>
        <w:t xml:space="preserve"> and </w:t>
      </w:r>
      <w:hyperlink w:history="1" r:id="rId14">
        <w:r w:rsidRPr="00DF0E9B" w:rsidR="00B93FFF">
          <w:rPr>
            <w:rStyle w:val="Hyperlink"/>
            <w:szCs w:val="24"/>
          </w:rPr>
          <w:t>Sea Center</w:t>
        </w:r>
      </w:hyperlink>
    </w:p>
    <w:p w:rsidR="00B93FFF" w:rsidP="38055056" w:rsidRDefault="00705F90" w14:paraId="677FB9B3" w14:textId="688FF44F">
      <w:pPr>
        <w:pStyle w:val="ListParagraph"/>
        <w:numPr>
          <w:ilvl w:val="0"/>
          <w:numId w:val="4"/>
        </w:numPr>
        <w:autoSpaceDE w:val="0"/>
        <w:autoSpaceDN w:val="0"/>
        <w:jc w:val="both"/>
        <w:rPr>
          <w:color w:val="000000"/>
        </w:rPr>
      </w:pPr>
      <w:hyperlink r:id="R102f4c77c70646e1">
        <w:r w:rsidRPr="38055056" w:rsidR="38055056">
          <w:rPr>
            <w:rStyle w:val="Hyperlink"/>
          </w:rPr>
          <w:t>Lobero Theatr</w:t>
        </w:r>
        <w:r w:rsidRPr="38055056" w:rsidR="38055056">
          <w:rPr>
            <w:rStyle w:val="Hyperlink"/>
          </w:rPr>
          <w:t>e</w:t>
        </w:r>
      </w:hyperlink>
    </w:p>
    <w:p w:rsidR="00B93FFF" w:rsidP="00B93FFF" w:rsidRDefault="00705F90" w14:paraId="2A03F3B3" w14:textId="77777777">
      <w:pPr>
        <w:pStyle w:val="ListParagraph"/>
        <w:numPr>
          <w:ilvl w:val="0"/>
          <w:numId w:val="4"/>
        </w:numPr>
        <w:autoSpaceDE w:val="0"/>
        <w:autoSpaceDN w:val="0"/>
        <w:jc w:val="both"/>
        <w:rPr>
          <w:color w:val="000000"/>
          <w:szCs w:val="24"/>
        </w:rPr>
      </w:pPr>
      <w:hyperlink w:history="1" r:id="rId16">
        <w:r w:rsidRPr="00DF0E9B" w:rsidR="00B93FFF">
          <w:rPr>
            <w:rStyle w:val="Hyperlink"/>
            <w:szCs w:val="24"/>
          </w:rPr>
          <w:t>Arlington Theater</w:t>
        </w:r>
      </w:hyperlink>
    </w:p>
    <w:p w:rsidRPr="00924F31" w:rsidR="00531F6C" w:rsidP="00B93FFF" w:rsidRDefault="00531F6C" w14:paraId="0C6DF6A8" w14:textId="4C363D08">
      <w:pPr>
        <w:pStyle w:val="ListParagraph"/>
        <w:numPr>
          <w:ilvl w:val="0"/>
          <w:numId w:val="4"/>
        </w:numPr>
        <w:autoSpaceDE w:val="0"/>
        <w:autoSpaceDN w:val="0"/>
        <w:jc w:val="both"/>
        <w:rPr>
          <w:szCs w:val="24"/>
        </w:rPr>
      </w:pPr>
      <w:r w:rsidRPr="00924F31">
        <w:rPr>
          <w:szCs w:val="24"/>
        </w:rPr>
        <w:t>Nina Dunbar</w:t>
      </w:r>
    </w:p>
    <w:p w:rsidRPr="00924F31" w:rsidR="00606C6B" w:rsidP="00924F31" w:rsidRDefault="00606C6B" w14:paraId="648092B8" w14:textId="51474144">
      <w:pPr>
        <w:pStyle w:val="ListParagraph"/>
        <w:numPr>
          <w:ilvl w:val="0"/>
          <w:numId w:val="4"/>
        </w:numPr>
        <w:autoSpaceDE w:val="0"/>
        <w:autoSpaceDN w:val="0"/>
        <w:jc w:val="both"/>
        <w:rPr>
          <w:szCs w:val="24"/>
        </w:rPr>
      </w:pPr>
      <w:r w:rsidRPr="00924F31">
        <w:rPr>
          <w:szCs w:val="24"/>
        </w:rPr>
        <w:t xml:space="preserve">Cottage </w:t>
      </w:r>
      <w:r w:rsidRPr="00924F31" w:rsidR="00924F31">
        <w:rPr>
          <w:szCs w:val="24"/>
        </w:rPr>
        <w:t xml:space="preserve">Health System </w:t>
      </w:r>
    </w:p>
    <w:p w:rsidRPr="00924F31" w:rsidR="00606C6B" w:rsidP="00B93FFF" w:rsidRDefault="00606C6B" w14:paraId="4FC3F47A" w14:textId="0D73B6C7">
      <w:pPr>
        <w:pStyle w:val="ListParagraph"/>
        <w:numPr>
          <w:ilvl w:val="0"/>
          <w:numId w:val="4"/>
        </w:numPr>
        <w:autoSpaceDE w:val="0"/>
        <w:autoSpaceDN w:val="0"/>
        <w:jc w:val="both"/>
        <w:rPr>
          <w:szCs w:val="24"/>
        </w:rPr>
      </w:pPr>
      <w:r w:rsidRPr="00924F31">
        <w:rPr>
          <w:szCs w:val="24"/>
        </w:rPr>
        <w:t>Mission</w:t>
      </w:r>
      <w:r w:rsidRPr="00924F31" w:rsidR="00312506">
        <w:rPr>
          <w:szCs w:val="24"/>
        </w:rPr>
        <w:t xml:space="preserve"> Santa Barbara</w:t>
      </w:r>
      <w:bookmarkStart w:name="_GoBack" w:id="0"/>
      <w:bookmarkEnd w:id="0"/>
    </w:p>
    <w:p w:rsidRPr="00FF1019" w:rsidR="00FF1019" w:rsidP="00FF1019" w:rsidRDefault="00FF1019" w14:paraId="53A2A545" w14:textId="77777777">
      <w:pPr>
        <w:autoSpaceDE w:val="0"/>
        <w:autoSpaceDN w:val="0"/>
        <w:jc w:val="both"/>
        <w:rPr>
          <w:color w:val="000000"/>
          <w:szCs w:val="24"/>
        </w:rPr>
      </w:pPr>
      <w:r w:rsidRPr="00FF1019">
        <w:rPr>
          <w:color w:val="000000"/>
          <w:szCs w:val="24"/>
        </w:rPr>
        <w:t> </w:t>
      </w:r>
    </w:p>
    <w:p w:rsidRPr="00FF1019" w:rsidR="00FF1019" w:rsidP="00FF1019" w:rsidRDefault="00FF1019" w14:paraId="21AB20A2" w14:textId="77777777">
      <w:pPr>
        <w:autoSpaceDE w:val="0"/>
        <w:autoSpaceDN w:val="0"/>
        <w:jc w:val="both"/>
        <w:rPr>
          <w:color w:val="000000"/>
          <w:szCs w:val="24"/>
        </w:rPr>
      </w:pPr>
      <w:r w:rsidRPr="00FF1019">
        <w:rPr>
          <w:color w:val="000000"/>
          <w:szCs w:val="24"/>
        </w:rPr>
        <w:t>This highly visible, public act of support is in partnership with the #</w:t>
      </w:r>
      <w:proofErr w:type="spellStart"/>
      <w:r w:rsidRPr="00FF1019">
        <w:rPr>
          <w:color w:val="000000"/>
          <w:szCs w:val="24"/>
        </w:rPr>
        <w:t>LightItBlue</w:t>
      </w:r>
      <w:proofErr w:type="spellEnd"/>
      <w:r w:rsidRPr="00FF1019">
        <w:rPr>
          <w:color w:val="000000"/>
          <w:szCs w:val="24"/>
        </w:rPr>
        <w:t xml:space="preserve"> </w:t>
      </w:r>
      <w:proofErr w:type="gramStart"/>
      <w:r w:rsidRPr="00FF1019">
        <w:rPr>
          <w:color w:val="000000"/>
          <w:szCs w:val="24"/>
        </w:rPr>
        <w:t>campaign which</w:t>
      </w:r>
      <w:proofErr w:type="gramEnd"/>
      <w:r w:rsidRPr="00FF1019">
        <w:rPr>
          <w:color w:val="000000"/>
          <w:szCs w:val="24"/>
        </w:rPr>
        <w:t xml:space="preserve"> invites businesses, venues, and communities to turn blue in support of the frontline medical staff and essential workers who are confronting the COVID-19 pandemic in hospitals, grocery stores, and other essential businesses around the world. </w:t>
      </w:r>
    </w:p>
    <w:p w:rsidRPr="00FF1019" w:rsidR="00FF1019" w:rsidP="00FF1019" w:rsidRDefault="00FF1019" w14:paraId="3D0FB527" w14:textId="77777777">
      <w:pPr>
        <w:autoSpaceDE w:val="0"/>
        <w:autoSpaceDN w:val="0"/>
        <w:jc w:val="both"/>
        <w:rPr>
          <w:color w:val="000000"/>
          <w:szCs w:val="24"/>
        </w:rPr>
      </w:pPr>
      <w:r w:rsidRPr="00FF1019">
        <w:rPr>
          <w:color w:val="000000"/>
          <w:szCs w:val="24"/>
        </w:rPr>
        <w:t> </w:t>
      </w:r>
    </w:p>
    <w:p w:rsidRPr="007118FD" w:rsidR="00FF1019" w:rsidP="00FF1019" w:rsidRDefault="00FF1019" w14:paraId="1EA56BE4" w14:textId="7F7A6C18">
      <w:pPr>
        <w:autoSpaceDE w:val="0"/>
        <w:autoSpaceDN w:val="0"/>
        <w:jc w:val="both"/>
      </w:pPr>
      <w:r w:rsidR="38055056">
        <w:rPr/>
        <w:t xml:space="preserve">The Sea Center, Arlington Theater, </w:t>
      </w:r>
      <w:proofErr w:type="spellStart"/>
      <w:r w:rsidR="38055056">
        <w:rPr/>
        <w:t>Lobero</w:t>
      </w:r>
      <w:proofErr w:type="spellEnd"/>
      <w:r w:rsidR="38055056">
        <w:rPr/>
        <w:t xml:space="preserve"> Theatre, Santa Barbara Cottage Hospital, Goleta Valley Cottage Hospital, and Santa Ynez Valley Cottage Hospital and the Old Mission Santa Barbara will be the first buildings in Santa Barbara to be lit up in blue as part of this campaign. Other buildings are planned. With the exception of the Sea Center, lighting will remain up through the month of May. </w:t>
      </w:r>
    </w:p>
    <w:p w:rsidRPr="007118FD" w:rsidR="00DF0E9B" w:rsidP="00FF1019" w:rsidRDefault="00DF0E9B" w14:paraId="4B28D1AF" w14:textId="77777777">
      <w:pPr>
        <w:autoSpaceDE w:val="0"/>
        <w:autoSpaceDN w:val="0"/>
        <w:jc w:val="both"/>
        <w:rPr>
          <w:szCs w:val="24"/>
        </w:rPr>
      </w:pPr>
    </w:p>
    <w:p w:rsidRPr="00FF1019" w:rsidR="00DF0E9B" w:rsidP="00FF1019" w:rsidRDefault="00DF0E9B" w14:paraId="780107D4" w14:textId="77777777">
      <w:pPr>
        <w:autoSpaceDE w:val="0"/>
        <w:autoSpaceDN w:val="0"/>
        <w:jc w:val="both"/>
        <w:rPr>
          <w:color w:val="000000"/>
          <w:szCs w:val="24"/>
        </w:rPr>
      </w:pPr>
      <w:r>
        <w:rPr>
          <w:color w:val="000000"/>
          <w:szCs w:val="24"/>
        </w:rPr>
        <w:t xml:space="preserve">The public is encouraged to admire the illuminated buildings from afar and avoid gathering at the sites, continuing the practice of maintaining social distancing to protect public safety and prevent the spread of COVID-19. </w:t>
      </w:r>
    </w:p>
    <w:p w:rsidR="00FF1019" w:rsidP="00FF1019" w:rsidRDefault="00FF1019" w14:paraId="5A964760" w14:textId="77777777">
      <w:pPr>
        <w:autoSpaceDE w:val="0"/>
        <w:autoSpaceDN w:val="0"/>
        <w:jc w:val="both"/>
        <w:rPr>
          <w:color w:val="000000"/>
          <w:szCs w:val="24"/>
        </w:rPr>
      </w:pPr>
      <w:r w:rsidRPr="00FF1019">
        <w:rPr>
          <w:color w:val="000000"/>
          <w:szCs w:val="24"/>
        </w:rPr>
        <w:t> </w:t>
      </w:r>
    </w:p>
    <w:p w:rsidR="00F64939" w:rsidP="00FF1019" w:rsidRDefault="00F64939" w14:paraId="523D155A" w14:textId="77777777">
      <w:pPr>
        <w:autoSpaceDE w:val="0"/>
        <w:autoSpaceDN w:val="0"/>
        <w:jc w:val="both"/>
        <w:rPr>
          <w:color w:val="000000"/>
          <w:szCs w:val="24"/>
        </w:rPr>
      </w:pPr>
      <w:r>
        <w:rPr>
          <w:color w:val="000000"/>
          <w:szCs w:val="24"/>
        </w:rPr>
        <w:lastRenderedPageBreak/>
        <w:t xml:space="preserve">Mayor Cathy Murillo said, “I’m proud of the collaboration between our community artists and art organizations to honor the hard work and sacrifice of health care professionals and frontline employees. Thank you for providing the community with a lighting display to bring us all together.” </w:t>
      </w:r>
    </w:p>
    <w:p w:rsidRPr="00FF1019" w:rsidR="00F64939" w:rsidP="00FF1019" w:rsidRDefault="00F64939" w14:paraId="0C68F19E" w14:textId="77777777">
      <w:pPr>
        <w:autoSpaceDE w:val="0"/>
        <w:autoSpaceDN w:val="0"/>
        <w:jc w:val="both"/>
        <w:rPr>
          <w:color w:val="000000"/>
          <w:szCs w:val="24"/>
        </w:rPr>
      </w:pPr>
    </w:p>
    <w:p w:rsidR="00FF1019" w:rsidP="00FF1019" w:rsidRDefault="00FF1019" w14:paraId="3109FEA9" w14:textId="77777777">
      <w:pPr>
        <w:autoSpaceDE w:val="0"/>
        <w:autoSpaceDN w:val="0"/>
        <w:jc w:val="both"/>
        <w:rPr>
          <w:color w:val="000000"/>
          <w:szCs w:val="24"/>
        </w:rPr>
      </w:pPr>
      <w:r w:rsidRPr="00FF1019">
        <w:rPr>
          <w:color w:val="000000"/>
          <w:szCs w:val="24"/>
        </w:rPr>
        <w:t>SBMNH President &amp; CEO Luke J. Swetland shared, “We are so honored to participate in this important moment of recognition and appreciation. The Sea Center floats magically above our beautiful, blue Channel. Bathing it in calming light is a wonderful way to show our community’s love and support for those who are taking care of the most fragile among us.”</w:t>
      </w:r>
    </w:p>
    <w:p w:rsidR="00F64939" w:rsidP="00FF1019" w:rsidRDefault="00F64939" w14:paraId="677B5F13" w14:textId="77777777">
      <w:pPr>
        <w:autoSpaceDE w:val="0"/>
        <w:autoSpaceDN w:val="0"/>
        <w:jc w:val="both"/>
        <w:rPr>
          <w:color w:val="000000"/>
          <w:szCs w:val="24"/>
        </w:rPr>
      </w:pPr>
    </w:p>
    <w:p w:rsidRPr="00FF1019" w:rsidR="00F64939" w:rsidP="00FF1019" w:rsidRDefault="00F64939" w14:paraId="02FB5943" w14:textId="77777777">
      <w:pPr>
        <w:autoSpaceDE w:val="0"/>
        <w:autoSpaceDN w:val="0"/>
        <w:jc w:val="both"/>
        <w:rPr>
          <w:color w:val="000000"/>
          <w:szCs w:val="24"/>
        </w:rPr>
      </w:pPr>
      <w:r>
        <w:rPr>
          <w:color w:val="000000"/>
          <w:szCs w:val="24"/>
        </w:rPr>
        <w:t xml:space="preserve">According to </w:t>
      </w:r>
      <w:r w:rsidRPr="00F64939">
        <w:rPr>
          <w:color w:val="000000"/>
          <w:szCs w:val="24"/>
        </w:rPr>
        <w:t>E</w:t>
      </w:r>
      <w:r>
        <w:rPr>
          <w:color w:val="000000"/>
          <w:szCs w:val="24"/>
        </w:rPr>
        <w:t xml:space="preserve">xecutive Director David </w:t>
      </w:r>
      <w:proofErr w:type="spellStart"/>
      <w:r>
        <w:rPr>
          <w:color w:val="000000"/>
          <w:szCs w:val="24"/>
        </w:rPr>
        <w:t>Asbell</w:t>
      </w:r>
      <w:proofErr w:type="spellEnd"/>
      <w:r>
        <w:rPr>
          <w:color w:val="000000"/>
          <w:szCs w:val="24"/>
        </w:rPr>
        <w:t xml:space="preserve">, </w:t>
      </w:r>
      <w:r w:rsidRPr="00F64939">
        <w:rPr>
          <w:color w:val="000000"/>
          <w:szCs w:val="24"/>
        </w:rPr>
        <w:t xml:space="preserve">“The </w:t>
      </w:r>
      <w:proofErr w:type="spellStart"/>
      <w:r w:rsidRPr="00F64939">
        <w:rPr>
          <w:color w:val="000000"/>
          <w:szCs w:val="24"/>
        </w:rPr>
        <w:t>Lobero</w:t>
      </w:r>
      <w:proofErr w:type="spellEnd"/>
      <w:r w:rsidRPr="00F64939">
        <w:rPr>
          <w:color w:val="000000"/>
          <w:szCs w:val="24"/>
        </w:rPr>
        <w:t xml:space="preserve"> has been a part of the Santa Barbara community for nearly 150 years, and we’re happy to show our support for all the health-care workers, first responders, and essential workers today. Thanks for all you’re doing.”</w:t>
      </w:r>
    </w:p>
    <w:p w:rsidR="00B93FFF" w:rsidP="00FF1019" w:rsidRDefault="00B93FFF" w14:paraId="7F9C0E64" w14:textId="77777777">
      <w:pPr>
        <w:autoSpaceDE w:val="0"/>
        <w:autoSpaceDN w:val="0"/>
        <w:jc w:val="both"/>
        <w:rPr>
          <w:color w:val="000000"/>
          <w:szCs w:val="24"/>
        </w:rPr>
      </w:pPr>
    </w:p>
    <w:p w:rsidRPr="00FF1019" w:rsidR="00FF1019" w:rsidP="00FF1019" w:rsidRDefault="00B93FFF" w14:paraId="20E1153B" w14:textId="43F2E9F5">
      <w:pPr>
        <w:autoSpaceDE w:val="0"/>
        <w:autoSpaceDN w:val="0"/>
        <w:jc w:val="both"/>
        <w:rPr>
          <w:color w:val="000000"/>
          <w:szCs w:val="24"/>
        </w:rPr>
      </w:pPr>
      <w:r w:rsidRPr="007118FD">
        <w:rPr>
          <w:szCs w:val="24"/>
        </w:rPr>
        <w:t xml:space="preserve">Special thanks to the Gartner </w:t>
      </w:r>
      <w:r w:rsidRPr="007118FD" w:rsidR="006424F6">
        <w:rPr>
          <w:szCs w:val="24"/>
        </w:rPr>
        <w:t>Design</w:t>
      </w:r>
      <w:r w:rsidRPr="007118FD" w:rsidR="00074007">
        <w:rPr>
          <w:szCs w:val="24"/>
        </w:rPr>
        <w:t xml:space="preserve"> Company, The Environment Makers,</w:t>
      </w:r>
      <w:r w:rsidRPr="007118FD" w:rsidR="00A22374">
        <w:rPr>
          <w:szCs w:val="24"/>
        </w:rPr>
        <w:t xml:space="preserve"> </w:t>
      </w:r>
      <w:r w:rsidRPr="007118FD" w:rsidR="00531F6C">
        <w:rPr>
          <w:szCs w:val="24"/>
        </w:rPr>
        <w:t>Ethan Turp</w:t>
      </w:r>
      <w:r w:rsidR="007118FD">
        <w:rPr>
          <w:szCs w:val="24"/>
        </w:rPr>
        <w:t>i</w:t>
      </w:r>
      <w:r w:rsidRPr="007118FD" w:rsidR="00531F6C">
        <w:rPr>
          <w:szCs w:val="24"/>
        </w:rPr>
        <w:t>n Art and Design,</w:t>
      </w:r>
      <w:r w:rsidRPr="007118FD" w:rsidR="00A22374">
        <w:rPr>
          <w:szCs w:val="24"/>
        </w:rPr>
        <w:t xml:space="preserve"> Bella Vista Designs, Sparks Creative Events</w:t>
      </w:r>
      <w:r w:rsidRPr="007118FD" w:rsidR="00074007">
        <w:rPr>
          <w:szCs w:val="24"/>
        </w:rPr>
        <w:t xml:space="preserve"> and </w:t>
      </w:r>
      <w:r w:rsidR="00074007">
        <w:rPr>
          <w:color w:val="000000"/>
          <w:szCs w:val="24"/>
        </w:rPr>
        <w:t>Nina Dunbar for their support of the project.</w:t>
      </w:r>
      <w:r>
        <w:rPr>
          <w:color w:val="000000"/>
          <w:szCs w:val="24"/>
        </w:rPr>
        <w:t xml:space="preserve"> </w:t>
      </w:r>
      <w:r w:rsidRPr="00FF1019" w:rsidR="00FF1019">
        <w:rPr>
          <w:color w:val="000000"/>
          <w:szCs w:val="24"/>
        </w:rPr>
        <w:t> </w:t>
      </w:r>
    </w:p>
    <w:p w:rsidR="00B93FFF" w:rsidP="00FF1019" w:rsidRDefault="00B93FFF" w14:paraId="75F84F6C" w14:textId="77777777">
      <w:pPr>
        <w:autoSpaceDE w:val="0"/>
        <w:autoSpaceDN w:val="0"/>
        <w:jc w:val="both"/>
        <w:rPr>
          <w:color w:val="000000"/>
          <w:szCs w:val="24"/>
        </w:rPr>
      </w:pPr>
    </w:p>
    <w:p w:rsidRPr="00FF1019" w:rsidR="00FF1019" w:rsidP="00FF1019" w:rsidRDefault="006424F6" w14:paraId="520BDE04" w14:textId="77777777">
      <w:pPr>
        <w:autoSpaceDE w:val="0"/>
        <w:autoSpaceDN w:val="0"/>
        <w:jc w:val="both"/>
        <w:rPr>
          <w:color w:val="000000"/>
          <w:szCs w:val="24"/>
        </w:rPr>
      </w:pPr>
      <w:r>
        <w:rPr>
          <w:color w:val="000000"/>
          <w:szCs w:val="24"/>
        </w:rPr>
        <w:t>The #</w:t>
      </w:r>
      <w:proofErr w:type="spellStart"/>
      <w:r>
        <w:rPr>
          <w:color w:val="000000"/>
          <w:szCs w:val="24"/>
        </w:rPr>
        <w:t>LightItBlue</w:t>
      </w:r>
      <w:proofErr w:type="spellEnd"/>
      <w:r>
        <w:rPr>
          <w:color w:val="000000"/>
          <w:szCs w:val="24"/>
        </w:rPr>
        <w:t xml:space="preserve"> campaign started on March 26 when landmark and historic buildings in the United Kingdom were lit blue as a salute to healthcare providers</w:t>
      </w:r>
      <w:r w:rsidR="007A505D">
        <w:rPr>
          <w:color w:val="000000"/>
          <w:szCs w:val="24"/>
        </w:rPr>
        <w:t xml:space="preserve"> responding to the COVID-19 public health crisis</w:t>
      </w:r>
      <w:r>
        <w:rPr>
          <w:color w:val="000000"/>
          <w:szCs w:val="24"/>
        </w:rPr>
        <w:t xml:space="preserve">. Since then, hundreds of buildings, bridges, </w:t>
      </w:r>
      <w:r w:rsidR="00744047">
        <w:rPr>
          <w:color w:val="000000"/>
          <w:szCs w:val="24"/>
        </w:rPr>
        <w:t xml:space="preserve">entertainment halls, </w:t>
      </w:r>
      <w:r>
        <w:rPr>
          <w:color w:val="000000"/>
          <w:szCs w:val="24"/>
        </w:rPr>
        <w:t xml:space="preserve">and landmarks across the globe have joined in. </w:t>
      </w:r>
      <w:r w:rsidRPr="00FF1019" w:rsidR="00FF1019">
        <w:rPr>
          <w:color w:val="000000"/>
          <w:szCs w:val="24"/>
        </w:rPr>
        <w:t>For more information on the #</w:t>
      </w:r>
      <w:proofErr w:type="spellStart"/>
      <w:r w:rsidRPr="00FF1019" w:rsidR="00FF1019">
        <w:rPr>
          <w:color w:val="000000"/>
          <w:szCs w:val="24"/>
        </w:rPr>
        <w:t>LightItBlue</w:t>
      </w:r>
      <w:proofErr w:type="spellEnd"/>
      <w:r w:rsidRPr="00FF1019" w:rsidR="00FF1019">
        <w:rPr>
          <w:color w:val="000000"/>
          <w:szCs w:val="24"/>
        </w:rPr>
        <w:t xml:space="preserve"> campaign, visit </w:t>
      </w:r>
      <w:hyperlink w:history="1" r:id="rId17">
        <w:r w:rsidR="00211672">
          <w:rPr>
            <w:rStyle w:val="Hyperlink"/>
            <w:szCs w:val="24"/>
          </w:rPr>
          <w:t>makeitblue.us</w:t>
        </w:r>
      </w:hyperlink>
      <w:r w:rsidRPr="00FF1019" w:rsidR="00FF1019">
        <w:rPr>
          <w:color w:val="000000"/>
          <w:szCs w:val="24"/>
        </w:rPr>
        <w:t xml:space="preserve">. </w:t>
      </w:r>
    </w:p>
    <w:p w:rsidRPr="00FF1019" w:rsidR="00FF1019" w:rsidP="00FF1019" w:rsidRDefault="00FF1019" w14:paraId="2C511BFE" w14:textId="77777777">
      <w:pPr>
        <w:autoSpaceDE w:val="0"/>
        <w:autoSpaceDN w:val="0"/>
        <w:jc w:val="both"/>
        <w:rPr>
          <w:color w:val="000000"/>
          <w:szCs w:val="24"/>
        </w:rPr>
      </w:pPr>
      <w:r w:rsidRPr="00FF1019">
        <w:rPr>
          <w:color w:val="000000"/>
          <w:szCs w:val="24"/>
        </w:rPr>
        <w:t> </w:t>
      </w:r>
    </w:p>
    <w:p w:rsidR="003F57CA" w:rsidP="003F57CA" w:rsidRDefault="003F57CA" w14:paraId="3EAB9F43" w14:textId="77777777">
      <w:pPr>
        <w:autoSpaceDE w:val="0"/>
        <w:autoSpaceDN w:val="0"/>
        <w:jc w:val="center"/>
        <w:rPr>
          <w:color w:val="000000"/>
          <w:szCs w:val="24"/>
        </w:rPr>
      </w:pPr>
    </w:p>
    <w:p w:rsidRPr="00FF1019" w:rsidR="00FF1019" w:rsidP="003F57CA" w:rsidRDefault="00FF1019" w14:paraId="5909ABD3" w14:textId="77777777">
      <w:pPr>
        <w:autoSpaceDE w:val="0"/>
        <w:autoSpaceDN w:val="0"/>
        <w:jc w:val="center"/>
        <w:rPr>
          <w:color w:val="000000"/>
          <w:szCs w:val="24"/>
        </w:rPr>
      </w:pPr>
      <w:r w:rsidRPr="00FF1019">
        <w:rPr>
          <w:color w:val="000000"/>
          <w:szCs w:val="24"/>
        </w:rPr>
        <w:t>###</w:t>
      </w:r>
    </w:p>
    <w:p w:rsidR="00665D5B" w:rsidP="00665D5B" w:rsidRDefault="00665D5B" w14:paraId="6311995D" w14:textId="77777777">
      <w:pPr>
        <w:rPr>
          <w:i/>
          <w:iCs/>
          <w:szCs w:val="24"/>
        </w:rPr>
      </w:pPr>
    </w:p>
    <w:p w:rsidRPr="00665D5B" w:rsidR="00665D5B" w:rsidP="00665D5B" w:rsidRDefault="00665D5B" w14:paraId="35356B37" w14:textId="77777777">
      <w:pPr>
        <w:rPr>
          <w:iCs/>
          <w:szCs w:val="24"/>
        </w:rPr>
      </w:pPr>
    </w:p>
    <w:p w:rsidRPr="00FF1019" w:rsidR="00FF1019" w:rsidP="00665D5B" w:rsidRDefault="00FF1019" w14:paraId="5D5EDC12" w14:textId="77777777">
      <w:pPr>
        <w:rPr>
          <w:b/>
          <w:i/>
          <w:iCs/>
          <w:szCs w:val="24"/>
          <w:u w:val="single"/>
        </w:rPr>
      </w:pPr>
      <w:r w:rsidRPr="00FF1019">
        <w:rPr>
          <w:b/>
          <w:i/>
          <w:iCs/>
          <w:szCs w:val="24"/>
          <w:u w:val="single"/>
        </w:rPr>
        <w:t xml:space="preserve">Contacts: </w:t>
      </w:r>
    </w:p>
    <w:p w:rsidR="00FF1019" w:rsidP="00665D5B" w:rsidRDefault="00FF1019" w14:paraId="1B2D7622" w14:textId="77777777">
      <w:pPr>
        <w:rPr>
          <w:i/>
          <w:iCs/>
          <w:szCs w:val="24"/>
          <w:u w:val="single"/>
        </w:rPr>
      </w:pPr>
    </w:p>
    <w:p w:rsidRPr="00FF1019" w:rsidR="00FF1019" w:rsidP="00665D5B" w:rsidRDefault="00FF1019" w14:paraId="3A19B6CA" w14:textId="77777777">
      <w:pPr>
        <w:rPr>
          <w:i/>
          <w:iCs/>
          <w:szCs w:val="24"/>
          <w:u w:val="single"/>
        </w:rPr>
      </w:pPr>
      <w:r>
        <w:rPr>
          <w:i/>
          <w:iCs/>
          <w:szCs w:val="24"/>
          <w:u w:val="single"/>
        </w:rPr>
        <w:t xml:space="preserve">City of Santa Barbara </w:t>
      </w:r>
    </w:p>
    <w:p w:rsidR="00665D5B" w:rsidP="00665D5B" w:rsidRDefault="00665D5B" w14:paraId="07864551" w14:textId="77777777">
      <w:pPr>
        <w:rPr>
          <w:i/>
          <w:iCs/>
          <w:szCs w:val="24"/>
        </w:rPr>
      </w:pPr>
      <w:r>
        <w:rPr>
          <w:i/>
          <w:iCs/>
          <w:szCs w:val="24"/>
        </w:rPr>
        <w:t xml:space="preserve">Contact: Nina Johnson, Senior Assistant to the City Administrator </w:t>
      </w:r>
    </w:p>
    <w:p w:rsidR="00665D5B" w:rsidP="00665D5B" w:rsidRDefault="00665D5B" w14:paraId="451DF769" w14:textId="77777777">
      <w:pPr>
        <w:rPr>
          <w:i/>
          <w:iCs/>
          <w:szCs w:val="24"/>
        </w:rPr>
      </w:pPr>
      <w:r>
        <w:rPr>
          <w:i/>
          <w:iCs/>
          <w:szCs w:val="24"/>
        </w:rPr>
        <w:t>Phone:  (805) 564-5307</w:t>
      </w:r>
    </w:p>
    <w:p w:rsidR="00665D5B" w:rsidP="00665D5B" w:rsidRDefault="00665D5B" w14:paraId="29A95FD2" w14:textId="77777777">
      <w:pPr>
        <w:rPr>
          <w:i/>
          <w:iCs/>
          <w:szCs w:val="24"/>
        </w:rPr>
      </w:pPr>
      <w:r>
        <w:rPr>
          <w:i/>
          <w:iCs/>
          <w:szCs w:val="24"/>
        </w:rPr>
        <w:t xml:space="preserve">Email:  </w:t>
      </w:r>
      <w:hyperlink w:history="1" r:id="rId18">
        <w:r>
          <w:rPr>
            <w:rStyle w:val="Hyperlink"/>
            <w:i/>
            <w:iCs/>
            <w:szCs w:val="24"/>
          </w:rPr>
          <w:t>NJohnson@SantaBarbaraCA.gov</w:t>
        </w:r>
      </w:hyperlink>
    </w:p>
    <w:p w:rsidR="00665D5B" w:rsidP="00665D5B" w:rsidRDefault="00665D5B" w14:paraId="61CDCB9C" w14:textId="77777777">
      <w:pPr>
        <w:rPr>
          <w:szCs w:val="24"/>
        </w:rPr>
      </w:pPr>
    </w:p>
    <w:p w:rsidRPr="00FF1019" w:rsidR="00B93FFF" w:rsidP="00B93FFF" w:rsidRDefault="00B93FFF" w14:paraId="2F091516" w14:textId="77777777">
      <w:pPr>
        <w:rPr>
          <w:i/>
          <w:iCs/>
          <w:szCs w:val="24"/>
          <w:u w:val="single"/>
        </w:rPr>
      </w:pPr>
      <w:r>
        <w:rPr>
          <w:i/>
          <w:iCs/>
          <w:szCs w:val="24"/>
          <w:u w:val="single"/>
        </w:rPr>
        <w:t xml:space="preserve">Gartner Design Company </w:t>
      </w:r>
    </w:p>
    <w:p w:rsidR="00B93FFF" w:rsidP="00B93FFF" w:rsidRDefault="00B93FFF" w14:paraId="0A7AB8AC" w14:textId="77777777">
      <w:pPr>
        <w:rPr>
          <w:i/>
          <w:iCs/>
          <w:szCs w:val="24"/>
        </w:rPr>
      </w:pPr>
      <w:r>
        <w:rPr>
          <w:i/>
          <w:iCs/>
          <w:szCs w:val="24"/>
        </w:rPr>
        <w:t xml:space="preserve">Contact: Andrew Gartner </w:t>
      </w:r>
    </w:p>
    <w:p w:rsidR="00B93FFF" w:rsidP="00B93FFF" w:rsidRDefault="00B93FFF" w14:paraId="210B637F" w14:textId="77777777">
      <w:pPr>
        <w:rPr>
          <w:i/>
          <w:iCs/>
          <w:szCs w:val="24"/>
        </w:rPr>
      </w:pPr>
      <w:r>
        <w:rPr>
          <w:i/>
          <w:iCs/>
          <w:szCs w:val="24"/>
        </w:rPr>
        <w:t>Phone:  (602) 751-1155</w:t>
      </w:r>
    </w:p>
    <w:p w:rsidR="00B93FFF" w:rsidP="00B93FFF" w:rsidRDefault="00B93FFF" w14:paraId="4CF4BDC7" w14:textId="77777777">
      <w:pPr>
        <w:rPr>
          <w:i/>
          <w:iCs/>
          <w:szCs w:val="24"/>
        </w:rPr>
      </w:pPr>
      <w:r>
        <w:rPr>
          <w:i/>
          <w:iCs/>
          <w:szCs w:val="24"/>
        </w:rPr>
        <w:t xml:space="preserve">Email:  </w:t>
      </w:r>
      <w:hyperlink w:history="1" r:id="rId19">
        <w:r w:rsidRPr="000E2ADD">
          <w:rPr>
            <w:rStyle w:val="Hyperlink"/>
            <w:i/>
            <w:iCs/>
            <w:szCs w:val="24"/>
          </w:rPr>
          <w:t>Andrew@gartnerdesignco.com</w:t>
        </w:r>
      </w:hyperlink>
    </w:p>
    <w:p w:rsidR="00B93FFF" w:rsidP="00665D5B" w:rsidRDefault="00B93FFF" w14:paraId="64214F70" w14:textId="77777777">
      <w:pPr>
        <w:rPr>
          <w:szCs w:val="24"/>
        </w:rPr>
      </w:pPr>
    </w:p>
    <w:p w:rsidRPr="00FF1019" w:rsidR="00FF1019" w:rsidP="00665D5B" w:rsidRDefault="00FF1019" w14:paraId="6CF154DA" w14:textId="77777777">
      <w:pPr>
        <w:rPr>
          <w:szCs w:val="24"/>
          <w:u w:val="single"/>
        </w:rPr>
      </w:pPr>
      <w:r w:rsidRPr="00FF1019">
        <w:rPr>
          <w:i/>
          <w:iCs/>
          <w:szCs w:val="24"/>
          <w:u w:val="single"/>
        </w:rPr>
        <w:t>Santa Barbara Museum of Natural History</w:t>
      </w:r>
    </w:p>
    <w:p w:rsidR="00FF1019" w:rsidP="00FF1019" w:rsidRDefault="00FF1019" w14:paraId="01510EE2" w14:textId="77777777">
      <w:pPr>
        <w:rPr>
          <w:i/>
          <w:iCs/>
          <w:szCs w:val="24"/>
        </w:rPr>
      </w:pPr>
      <w:r>
        <w:rPr>
          <w:i/>
          <w:iCs/>
          <w:szCs w:val="24"/>
        </w:rPr>
        <w:t xml:space="preserve">Contact: Briana Sapp </w:t>
      </w:r>
      <w:proofErr w:type="spellStart"/>
      <w:r>
        <w:rPr>
          <w:i/>
          <w:iCs/>
          <w:szCs w:val="24"/>
        </w:rPr>
        <w:t>Tivey</w:t>
      </w:r>
      <w:proofErr w:type="spellEnd"/>
      <w:r>
        <w:rPr>
          <w:i/>
          <w:iCs/>
          <w:szCs w:val="24"/>
        </w:rPr>
        <w:t xml:space="preserve">, Director </w:t>
      </w:r>
      <w:r w:rsidR="00B93FFF">
        <w:rPr>
          <w:i/>
          <w:iCs/>
          <w:szCs w:val="24"/>
        </w:rPr>
        <w:t>of Marketing and Communication</w:t>
      </w:r>
    </w:p>
    <w:p w:rsidR="00FF1019" w:rsidP="00FF1019" w:rsidRDefault="00FF1019" w14:paraId="1DB4A5EE" w14:textId="77777777">
      <w:pPr>
        <w:rPr>
          <w:i/>
          <w:iCs/>
          <w:szCs w:val="24"/>
        </w:rPr>
      </w:pPr>
      <w:r>
        <w:rPr>
          <w:i/>
          <w:iCs/>
          <w:szCs w:val="24"/>
        </w:rPr>
        <w:t>Phone:  (805) 682-4711</w:t>
      </w:r>
    </w:p>
    <w:p w:rsidR="00665D5B" w:rsidP="00FF1019" w:rsidRDefault="00FF1019" w14:paraId="364E6D49" w14:textId="77777777">
      <w:r>
        <w:rPr>
          <w:i/>
          <w:iCs/>
          <w:szCs w:val="24"/>
        </w:rPr>
        <w:t xml:space="preserve">Email:  </w:t>
      </w:r>
      <w:hyperlink w:history="1" r:id="rId20">
        <w:r w:rsidR="00B93FFF">
          <w:rPr>
            <w:rStyle w:val="Hyperlink"/>
            <w:i/>
          </w:rPr>
          <w:t>BSappTivey@SBNATURE2.ORG</w:t>
        </w:r>
      </w:hyperlink>
    </w:p>
    <w:p w:rsidR="00FF1019" w:rsidP="00FF1019" w:rsidRDefault="00FF1019" w14:paraId="79C355FB" w14:textId="77777777">
      <w:pPr>
        <w:rPr>
          <w:szCs w:val="24"/>
        </w:rPr>
      </w:pPr>
    </w:p>
    <w:p w:rsidRPr="00074007" w:rsidR="00B93FFF" w:rsidP="00FF1019" w:rsidRDefault="00B93FFF" w14:paraId="55C67937" w14:textId="77777777">
      <w:pPr>
        <w:rPr>
          <w:i/>
          <w:szCs w:val="24"/>
          <w:u w:val="single"/>
        </w:rPr>
      </w:pPr>
      <w:proofErr w:type="spellStart"/>
      <w:r w:rsidRPr="00074007">
        <w:rPr>
          <w:i/>
          <w:szCs w:val="24"/>
          <w:u w:val="single"/>
        </w:rPr>
        <w:t>Lobero</w:t>
      </w:r>
      <w:proofErr w:type="spellEnd"/>
      <w:r w:rsidRPr="00074007">
        <w:rPr>
          <w:i/>
          <w:szCs w:val="24"/>
          <w:u w:val="single"/>
        </w:rPr>
        <w:t xml:space="preserve"> Theatre Foundation</w:t>
      </w:r>
    </w:p>
    <w:p w:rsidR="00B93FFF" w:rsidP="00B93FFF" w:rsidRDefault="00B93FFF" w14:paraId="3A2516B6" w14:textId="77777777">
      <w:pPr>
        <w:rPr>
          <w:i/>
          <w:iCs/>
          <w:szCs w:val="24"/>
        </w:rPr>
      </w:pPr>
      <w:r>
        <w:rPr>
          <w:i/>
          <w:iCs/>
          <w:szCs w:val="24"/>
        </w:rPr>
        <w:t xml:space="preserve">Contact: Angie </w:t>
      </w:r>
      <w:proofErr w:type="spellStart"/>
      <w:r>
        <w:rPr>
          <w:i/>
          <w:iCs/>
          <w:szCs w:val="24"/>
        </w:rPr>
        <w:t>Bertucci</w:t>
      </w:r>
      <w:proofErr w:type="spellEnd"/>
      <w:r>
        <w:rPr>
          <w:i/>
          <w:iCs/>
          <w:szCs w:val="24"/>
        </w:rPr>
        <w:t xml:space="preserve">, Marketing and Communications Director </w:t>
      </w:r>
    </w:p>
    <w:p w:rsidR="00B93FFF" w:rsidP="00B93FFF" w:rsidRDefault="00B93FFF" w14:paraId="3BE514E4" w14:textId="77777777">
      <w:pPr>
        <w:rPr>
          <w:i/>
          <w:iCs/>
          <w:szCs w:val="24"/>
        </w:rPr>
      </w:pPr>
      <w:r>
        <w:rPr>
          <w:i/>
          <w:iCs/>
          <w:szCs w:val="24"/>
        </w:rPr>
        <w:t>Phone:  (805) 679-</w:t>
      </w:r>
      <w:r w:rsidRPr="00B93FFF">
        <w:rPr>
          <w:i/>
          <w:iCs/>
          <w:szCs w:val="24"/>
        </w:rPr>
        <w:t>6010</w:t>
      </w:r>
    </w:p>
    <w:p w:rsidR="00B93FFF" w:rsidP="00B93FFF" w:rsidRDefault="00B93FFF" w14:paraId="5E5F4153" w14:textId="77777777">
      <w:pPr>
        <w:rPr>
          <w:i/>
          <w:iCs/>
          <w:szCs w:val="24"/>
        </w:rPr>
      </w:pPr>
      <w:r>
        <w:rPr>
          <w:i/>
          <w:iCs/>
          <w:szCs w:val="24"/>
        </w:rPr>
        <w:t xml:space="preserve">Email:  </w:t>
      </w:r>
      <w:hyperlink w:history="1" r:id="rId21">
        <w:r>
          <w:rPr>
            <w:rStyle w:val="Hyperlink"/>
            <w:i/>
            <w:iCs/>
            <w:szCs w:val="24"/>
          </w:rPr>
          <w:t>ABertucci@Lobero.org</w:t>
        </w:r>
      </w:hyperlink>
    </w:p>
    <w:p w:rsidR="001E462D" w:rsidP="00B93FFF" w:rsidRDefault="001E462D" w14:paraId="0759E678" w14:textId="77777777">
      <w:pPr>
        <w:rPr>
          <w:i/>
          <w:iCs/>
          <w:szCs w:val="24"/>
        </w:rPr>
      </w:pPr>
    </w:p>
    <w:p w:rsidR="00665D5B" w:rsidP="38055056" w:rsidRDefault="00665D5B" w14:paraId="44898B12" w14:noSpellErr="1" w14:textId="57BFD4E6">
      <w:pPr>
        <w:pStyle w:val="Normal"/>
        <w:jc w:val="center"/>
      </w:pPr>
    </w:p>
    <w:sectPr w:rsidR="00665D5B">
      <w:headerReference w:type="even" r:id="rId22"/>
      <w:headerReference w:type="default" r:id="rId23"/>
      <w:footerReference w:type="even" r:id="rId24"/>
      <w:footerReference w:type="default" r:id="rId25"/>
      <w:headerReference w:type="first" r:id="rId26"/>
      <w:footerReference w:type="first" r:id="rId27"/>
      <w:pgSz w:w="12240" w:h="15840" w:orient="portrait"/>
      <w:pgMar w:top="1152" w:right="1152"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90" w:rsidP="009C3106" w:rsidRDefault="00705F90" w14:paraId="05854931" w14:textId="77777777">
      <w:r>
        <w:separator/>
      </w:r>
    </w:p>
  </w:endnote>
  <w:endnote w:type="continuationSeparator" w:id="0">
    <w:p w:rsidR="00705F90" w:rsidP="009C3106" w:rsidRDefault="00705F90" w14:paraId="1CDAB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4B" w:rsidRDefault="007A50C8" w14:paraId="020B0FFA" w14:textId="77777777">
    <w:pPr>
      <w:pStyle w:val="Footer"/>
      <w:framePr w:wrap="around" w:hAnchor="margin" w:vAnchor="text" w:xAlign="right" w:y="1"/>
    </w:pPr>
    <w:r>
      <w:fldChar w:fldCharType="begin"/>
    </w:r>
    <w:r>
      <w:instrText xml:space="preserve">PAGE  </w:instrText>
    </w:r>
    <w:r>
      <w:fldChar w:fldCharType="end"/>
    </w:r>
  </w:p>
  <w:p w:rsidR="00E42F4B" w:rsidRDefault="00705F90" w14:paraId="7D70A53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06" w:rsidRDefault="009C3106" w14:paraId="783D19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06" w:rsidRDefault="009C3106" w14:paraId="00C3A6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90" w:rsidP="009C3106" w:rsidRDefault="00705F90" w14:paraId="6CD5D572" w14:textId="77777777">
      <w:r>
        <w:separator/>
      </w:r>
    </w:p>
  </w:footnote>
  <w:footnote w:type="continuationSeparator" w:id="0">
    <w:p w:rsidR="00705F90" w:rsidP="009C3106" w:rsidRDefault="00705F90" w14:paraId="29D0F7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06" w:rsidRDefault="009C3106" w14:paraId="670787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06" w:rsidRDefault="009C3106" w14:paraId="43A83C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06" w:rsidRDefault="009C3106" w14:paraId="335EE1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FF3"/>
    <w:multiLevelType w:val="hybridMultilevel"/>
    <w:tmpl w:val="CEF04B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9950D78"/>
    <w:multiLevelType w:val="multilevel"/>
    <w:tmpl w:val="D3B8BD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DA73FB"/>
    <w:multiLevelType w:val="multilevel"/>
    <w:tmpl w:val="643CBF7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8C96777"/>
    <w:multiLevelType w:val="hybridMultilevel"/>
    <w:tmpl w:val="8B281148"/>
    <w:lvl w:ilvl="0" w:tplc="28E07818">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CF"/>
    <w:rsid w:val="00074007"/>
    <w:rsid w:val="000A7130"/>
    <w:rsid w:val="000B2B49"/>
    <w:rsid w:val="001276E7"/>
    <w:rsid w:val="001414BD"/>
    <w:rsid w:val="001E3E73"/>
    <w:rsid w:val="001E462D"/>
    <w:rsid w:val="00211672"/>
    <w:rsid w:val="0022609C"/>
    <w:rsid w:val="00231D33"/>
    <w:rsid w:val="00256725"/>
    <w:rsid w:val="0029477F"/>
    <w:rsid w:val="002A3019"/>
    <w:rsid w:val="002B35B8"/>
    <w:rsid w:val="00312506"/>
    <w:rsid w:val="00344B39"/>
    <w:rsid w:val="003608FA"/>
    <w:rsid w:val="00364DCF"/>
    <w:rsid w:val="00376044"/>
    <w:rsid w:val="003D2C16"/>
    <w:rsid w:val="003F57CA"/>
    <w:rsid w:val="004B77D6"/>
    <w:rsid w:val="004F3011"/>
    <w:rsid w:val="00500044"/>
    <w:rsid w:val="00531F6C"/>
    <w:rsid w:val="00606C6B"/>
    <w:rsid w:val="006212BC"/>
    <w:rsid w:val="006424F6"/>
    <w:rsid w:val="00657E00"/>
    <w:rsid w:val="00665D5B"/>
    <w:rsid w:val="006B1683"/>
    <w:rsid w:val="00705F90"/>
    <w:rsid w:val="007118FD"/>
    <w:rsid w:val="0074105A"/>
    <w:rsid w:val="00744047"/>
    <w:rsid w:val="007A505D"/>
    <w:rsid w:val="007A50C8"/>
    <w:rsid w:val="0085414E"/>
    <w:rsid w:val="00854A11"/>
    <w:rsid w:val="008577D5"/>
    <w:rsid w:val="008916B9"/>
    <w:rsid w:val="00924F31"/>
    <w:rsid w:val="0092658A"/>
    <w:rsid w:val="009353D7"/>
    <w:rsid w:val="00995B96"/>
    <w:rsid w:val="009C3106"/>
    <w:rsid w:val="00A055C5"/>
    <w:rsid w:val="00A22374"/>
    <w:rsid w:val="00A76C5E"/>
    <w:rsid w:val="00B013EB"/>
    <w:rsid w:val="00B208AB"/>
    <w:rsid w:val="00B25800"/>
    <w:rsid w:val="00B45DCF"/>
    <w:rsid w:val="00B93FFF"/>
    <w:rsid w:val="00BA3438"/>
    <w:rsid w:val="00CD6030"/>
    <w:rsid w:val="00D76972"/>
    <w:rsid w:val="00DF0E9B"/>
    <w:rsid w:val="00DF5BC8"/>
    <w:rsid w:val="00ED20D4"/>
    <w:rsid w:val="00F64939"/>
    <w:rsid w:val="00F90695"/>
    <w:rsid w:val="00F916DB"/>
    <w:rsid w:val="00FA5A89"/>
    <w:rsid w:val="00FF06E4"/>
    <w:rsid w:val="00FF1019"/>
    <w:rsid w:val="3805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153BA"/>
  <w15:chartTrackingRefBased/>
  <w15:docId w15:val="{3240369B-4436-454B-AFBC-A0BC1B1A5A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5DCF"/>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B45DCF"/>
    <w:pPr>
      <w:tabs>
        <w:tab w:val="center" w:pos="4320"/>
        <w:tab w:val="right" w:pos="8640"/>
      </w:tabs>
    </w:pPr>
  </w:style>
  <w:style w:type="character" w:styleId="FooterChar" w:customStyle="1">
    <w:name w:val="Footer Char"/>
    <w:basedOn w:val="DefaultParagraphFont"/>
    <w:link w:val="Footer"/>
    <w:rsid w:val="00B45DCF"/>
    <w:rPr>
      <w:rFonts w:ascii="Times New Roman" w:hAnsi="Times New Roman" w:eastAsia="Times New Roman" w:cs="Times New Roman"/>
      <w:sz w:val="24"/>
      <w:szCs w:val="20"/>
    </w:rPr>
  </w:style>
  <w:style w:type="paragraph" w:styleId="Header">
    <w:name w:val="header"/>
    <w:basedOn w:val="Normal"/>
    <w:link w:val="HeaderChar"/>
    <w:uiPriority w:val="99"/>
    <w:unhideWhenUsed/>
    <w:rsid w:val="009C3106"/>
    <w:pPr>
      <w:tabs>
        <w:tab w:val="center" w:pos="4680"/>
        <w:tab w:val="right" w:pos="9360"/>
      </w:tabs>
    </w:pPr>
  </w:style>
  <w:style w:type="character" w:styleId="HeaderChar" w:customStyle="1">
    <w:name w:val="Header Char"/>
    <w:basedOn w:val="DefaultParagraphFont"/>
    <w:link w:val="Header"/>
    <w:uiPriority w:val="99"/>
    <w:rsid w:val="009C3106"/>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9C310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3106"/>
    <w:rPr>
      <w:rFonts w:ascii="Segoe UI" w:hAnsi="Segoe UI" w:eastAsia="Times New Roman" w:cs="Segoe UI"/>
      <w:sz w:val="18"/>
      <w:szCs w:val="18"/>
    </w:rPr>
  </w:style>
  <w:style w:type="character" w:styleId="Hyperlink">
    <w:name w:val="Hyperlink"/>
    <w:basedOn w:val="DefaultParagraphFont"/>
    <w:uiPriority w:val="99"/>
    <w:unhideWhenUsed/>
    <w:rsid w:val="009353D7"/>
    <w:rPr>
      <w:color w:val="0563C1" w:themeColor="hyperlink"/>
      <w:u w:val="single"/>
    </w:rPr>
  </w:style>
  <w:style w:type="character" w:styleId="FollowedHyperlink">
    <w:name w:val="FollowedHyperlink"/>
    <w:basedOn w:val="DefaultParagraphFont"/>
    <w:uiPriority w:val="99"/>
    <w:semiHidden/>
    <w:unhideWhenUsed/>
    <w:rsid w:val="004B77D6"/>
    <w:rPr>
      <w:color w:val="954F72" w:themeColor="followedHyperlink"/>
      <w:u w:val="single"/>
    </w:rPr>
  </w:style>
  <w:style w:type="paragraph" w:styleId="ListParagraph">
    <w:name w:val="List Paragraph"/>
    <w:basedOn w:val="Normal"/>
    <w:uiPriority w:val="34"/>
    <w:qFormat/>
    <w:rsid w:val="00B9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4809">
      <w:bodyDiv w:val="1"/>
      <w:marLeft w:val="0"/>
      <w:marRight w:val="0"/>
      <w:marTop w:val="0"/>
      <w:marBottom w:val="0"/>
      <w:divBdr>
        <w:top w:val="none" w:sz="0" w:space="0" w:color="auto"/>
        <w:left w:val="none" w:sz="0" w:space="0" w:color="auto"/>
        <w:bottom w:val="none" w:sz="0" w:space="0" w:color="auto"/>
        <w:right w:val="none" w:sz="0" w:space="0" w:color="auto"/>
      </w:divBdr>
    </w:div>
    <w:div w:id="591747434">
      <w:bodyDiv w:val="1"/>
      <w:marLeft w:val="0"/>
      <w:marRight w:val="0"/>
      <w:marTop w:val="0"/>
      <w:marBottom w:val="0"/>
      <w:divBdr>
        <w:top w:val="none" w:sz="0" w:space="0" w:color="auto"/>
        <w:left w:val="none" w:sz="0" w:space="0" w:color="auto"/>
        <w:bottom w:val="none" w:sz="0" w:space="0" w:color="auto"/>
        <w:right w:val="none" w:sz="0" w:space="0" w:color="auto"/>
      </w:divBdr>
    </w:div>
    <w:div w:id="852842594">
      <w:bodyDiv w:val="1"/>
      <w:marLeft w:val="0"/>
      <w:marRight w:val="0"/>
      <w:marTop w:val="0"/>
      <w:marBottom w:val="0"/>
      <w:divBdr>
        <w:top w:val="none" w:sz="0" w:space="0" w:color="auto"/>
        <w:left w:val="none" w:sz="0" w:space="0" w:color="auto"/>
        <w:bottom w:val="none" w:sz="0" w:space="0" w:color="auto"/>
        <w:right w:val="none" w:sz="0" w:space="0" w:color="auto"/>
      </w:divBdr>
    </w:div>
    <w:div w:id="1292320324">
      <w:bodyDiv w:val="1"/>
      <w:marLeft w:val="0"/>
      <w:marRight w:val="0"/>
      <w:marTop w:val="0"/>
      <w:marBottom w:val="0"/>
      <w:divBdr>
        <w:top w:val="none" w:sz="0" w:space="0" w:color="auto"/>
        <w:left w:val="none" w:sz="0" w:space="0" w:color="auto"/>
        <w:bottom w:val="none" w:sz="0" w:space="0" w:color="auto"/>
        <w:right w:val="none" w:sz="0" w:space="0" w:color="auto"/>
      </w:divBdr>
      <w:divsChild>
        <w:div w:id="1445274345">
          <w:marLeft w:val="0"/>
          <w:marRight w:val="0"/>
          <w:marTop w:val="0"/>
          <w:marBottom w:val="0"/>
          <w:divBdr>
            <w:top w:val="none" w:sz="0" w:space="0" w:color="auto"/>
            <w:left w:val="none" w:sz="0" w:space="0" w:color="auto"/>
            <w:bottom w:val="none" w:sz="0" w:space="0" w:color="auto"/>
            <w:right w:val="none" w:sz="0" w:space="0" w:color="auto"/>
          </w:divBdr>
          <w:divsChild>
            <w:div w:id="461533044">
              <w:marLeft w:val="0"/>
              <w:marRight w:val="0"/>
              <w:marTop w:val="0"/>
              <w:marBottom w:val="0"/>
              <w:divBdr>
                <w:top w:val="none" w:sz="0" w:space="0" w:color="auto"/>
                <w:left w:val="none" w:sz="0" w:space="0" w:color="auto"/>
                <w:bottom w:val="none" w:sz="0" w:space="0" w:color="auto"/>
                <w:right w:val="none" w:sz="0" w:space="0" w:color="auto"/>
              </w:divBdr>
              <w:divsChild>
                <w:div w:id="231627900">
                  <w:marLeft w:val="0"/>
                  <w:marRight w:val="0"/>
                  <w:marTop w:val="0"/>
                  <w:marBottom w:val="0"/>
                  <w:divBdr>
                    <w:top w:val="none" w:sz="0" w:space="0" w:color="auto"/>
                    <w:left w:val="none" w:sz="0" w:space="0" w:color="auto"/>
                    <w:bottom w:val="none" w:sz="0" w:space="0" w:color="auto"/>
                    <w:right w:val="none" w:sz="0" w:space="0" w:color="auto"/>
                  </w:divBdr>
                  <w:divsChild>
                    <w:div w:id="523519728">
                      <w:marLeft w:val="0"/>
                      <w:marRight w:val="0"/>
                      <w:marTop w:val="0"/>
                      <w:marBottom w:val="0"/>
                      <w:divBdr>
                        <w:top w:val="none" w:sz="0" w:space="0" w:color="auto"/>
                        <w:left w:val="none" w:sz="0" w:space="0" w:color="auto"/>
                        <w:bottom w:val="none" w:sz="0" w:space="0" w:color="auto"/>
                        <w:right w:val="none" w:sz="0" w:space="0" w:color="auto"/>
                      </w:divBdr>
                      <w:divsChild>
                        <w:div w:id="321003796">
                          <w:marLeft w:val="0"/>
                          <w:marRight w:val="0"/>
                          <w:marTop w:val="0"/>
                          <w:marBottom w:val="450"/>
                          <w:divBdr>
                            <w:top w:val="none" w:sz="0" w:space="0" w:color="auto"/>
                            <w:left w:val="none" w:sz="0" w:space="0" w:color="auto"/>
                            <w:bottom w:val="none" w:sz="0" w:space="0" w:color="auto"/>
                            <w:right w:val="none" w:sz="0" w:space="0" w:color="auto"/>
                          </w:divBdr>
                          <w:divsChild>
                            <w:div w:id="13319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415375">
      <w:bodyDiv w:val="1"/>
      <w:marLeft w:val="0"/>
      <w:marRight w:val="0"/>
      <w:marTop w:val="0"/>
      <w:marBottom w:val="0"/>
      <w:divBdr>
        <w:top w:val="none" w:sz="0" w:space="0" w:color="auto"/>
        <w:left w:val="none" w:sz="0" w:space="0" w:color="auto"/>
        <w:bottom w:val="none" w:sz="0" w:space="0" w:color="auto"/>
        <w:right w:val="none" w:sz="0" w:space="0" w:color="auto"/>
      </w:divBdr>
    </w:div>
    <w:div w:id="1688865493">
      <w:bodyDiv w:val="1"/>
      <w:marLeft w:val="0"/>
      <w:marRight w:val="0"/>
      <w:marTop w:val="0"/>
      <w:marBottom w:val="0"/>
      <w:divBdr>
        <w:top w:val="none" w:sz="0" w:space="0" w:color="auto"/>
        <w:left w:val="none" w:sz="0" w:space="0" w:color="auto"/>
        <w:bottom w:val="none" w:sz="0" w:space="0" w:color="auto"/>
        <w:right w:val="none" w:sz="0" w:space="0" w:color="auto"/>
      </w:divBdr>
    </w:div>
    <w:div w:id="21183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sbnature.org/" TargetMode="External" Id="rId13" /><Relationship Type="http://schemas.openxmlformats.org/officeDocument/2006/relationships/hyperlink" Target="mailto:NJohnson@SantaBarbaraCA.gov" TargetMode="External" Id="rId18" /><Relationship Type="http://schemas.openxmlformats.org/officeDocument/2006/relationships/header" Target="header3.xml" Id="rId26" /><Relationship Type="http://schemas.openxmlformats.org/officeDocument/2006/relationships/styles" Target="styles.xml" Id="rId3" /><Relationship Type="http://schemas.openxmlformats.org/officeDocument/2006/relationships/hyperlink" Target="mailto:abertucci@lobero.org" TargetMode="External" Id="rId21" /><Relationship Type="http://schemas.openxmlformats.org/officeDocument/2006/relationships/endnotes" Target="endnotes.xml" Id="rId7" /><Relationship Type="http://schemas.openxmlformats.org/officeDocument/2006/relationships/hyperlink" Target="http://www.bellavistadesigns.com/" TargetMode="External" Id="rId12" /><Relationship Type="http://schemas.openxmlformats.org/officeDocument/2006/relationships/hyperlink" Target="https://linkprotect.cudasvc.com/url?a=http%3a%2f%2fmakeitblue.us&amp;c=E,1,HezN7MOVKeF3_IjZkosFx36oKqkiCShd3iyLy-nO--UsQ6xDIcMFi-bOpdlOeMkU_mo-06D7w1JV87QvyRd7CQ5o2S1m54FVMqGoR479QQlqgX4FeQ,,&amp;typo=1" TargetMode="External" Id="rId17"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hyperlink" Target="https://thearlingtontheatre.com/" TargetMode="External" Id="rId16" /><Relationship Type="http://schemas.openxmlformats.org/officeDocument/2006/relationships/hyperlink" Target="mailto:bsapptivey@SBNATURE2.ORG"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ethanturpin.squarespace.com/" TargetMode="External" Id="rId10" /><Relationship Type="http://schemas.openxmlformats.org/officeDocument/2006/relationships/hyperlink" Target="mailto:Andrew@gartnerdesignco.com" TargetMode="External" Id="rId19" /><Relationship Type="http://schemas.openxmlformats.org/officeDocument/2006/relationships/settings" Target="settings.xml" Id="rId4" /><Relationship Type="http://schemas.openxmlformats.org/officeDocument/2006/relationships/hyperlink" Target="http://theenvironmentmakers.com/" TargetMode="External" Id="rId9" /><Relationship Type="http://schemas.openxmlformats.org/officeDocument/2006/relationships/hyperlink" Target="file:///\\ch.sbcity.com\Departments\CAO%20&amp;%20Mayor%20and%20Council\Users\NJohnson\Communication\Media%20Releases\sbnature.org\seacente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yperlink" Target="https://www.sparkcreativeevents.com/" TargetMode="External" Id="Rf97f8b2a5edd4f8b" /><Relationship Type="http://schemas.openxmlformats.org/officeDocument/2006/relationships/hyperlink" Target="https://www.lobero.org/" TargetMode="External" Id="R102f4c77c70646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5B779-E195-4E8B-8DBD-7762C660C1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City of Santa Barbara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Nina</dc:creator>
  <keywords/>
  <dc:description/>
  <lastModifiedBy>Emily Valenzuela</lastModifiedBy>
  <revision>6</revision>
  <lastPrinted>2020-05-12T20:12:00.0000000Z</lastPrinted>
  <dcterms:created xsi:type="dcterms:W3CDTF">2020-05-12T22:01:00.0000000Z</dcterms:created>
  <dcterms:modified xsi:type="dcterms:W3CDTF">2020-05-13T18:29:22.9938522Z</dcterms:modified>
</coreProperties>
</file>