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EBAE" w14:textId="7AA28773" w:rsidR="0072775F" w:rsidRPr="00BE551D" w:rsidRDefault="0072775F" w:rsidP="003E7A64">
      <w:pPr>
        <w:spacing w:after="0"/>
        <w:jc w:val="right"/>
        <w:rPr>
          <w:rFonts w:cs="Calibri"/>
          <w:b/>
          <w:spacing w:val="50"/>
          <w:sz w:val="14"/>
          <w:szCs w:val="52"/>
        </w:rPr>
      </w:pPr>
    </w:p>
    <w:p w14:paraId="594E6B72" w14:textId="77777777" w:rsidR="00DD075A" w:rsidRPr="00BE551D" w:rsidRDefault="00D772A9" w:rsidP="003E7A64">
      <w:pPr>
        <w:spacing w:after="0"/>
        <w:rPr>
          <w:rFonts w:cs="Calibri"/>
          <w:b/>
          <w:spacing w:val="50"/>
          <w:sz w:val="36"/>
          <w:szCs w:val="52"/>
        </w:rPr>
      </w:pPr>
      <w:r w:rsidRPr="00BE551D">
        <w:rPr>
          <w:rFonts w:cs="Calibri"/>
          <w:b/>
          <w:spacing w:val="50"/>
          <w:sz w:val="36"/>
          <w:szCs w:val="52"/>
        </w:rPr>
        <w:t>For Immediate Release</w:t>
      </w:r>
    </w:p>
    <w:p w14:paraId="307CCA5C" w14:textId="79F682C9" w:rsidR="00DD075A" w:rsidRPr="00BE551D" w:rsidRDefault="00972B22" w:rsidP="003E7A64">
      <w:pPr>
        <w:spacing w:after="0"/>
        <w:rPr>
          <w:rFonts w:cs="Calibri"/>
        </w:rPr>
      </w:pPr>
      <w:r w:rsidRPr="00BE551D">
        <w:rPr>
          <w:rFonts w:cs="Calibri"/>
          <w:b/>
        </w:rPr>
        <w:t>Media</w:t>
      </w:r>
      <w:r w:rsidR="00DD075A" w:rsidRPr="00BE551D">
        <w:rPr>
          <w:rFonts w:cs="Calibri"/>
          <w:b/>
        </w:rPr>
        <w:t xml:space="preserve"> Contact:</w:t>
      </w:r>
      <w:r w:rsidR="0072775F" w:rsidRPr="00BE551D">
        <w:rPr>
          <w:rFonts w:cs="Calibri"/>
        </w:rPr>
        <w:t xml:space="preserve"> Angie Bertucci </w:t>
      </w:r>
      <w:hyperlink r:id="rId9" w:history="1">
        <w:r w:rsidR="0072775F" w:rsidRPr="00BE551D">
          <w:rPr>
            <w:rStyle w:val="Hyperlink"/>
            <w:rFonts w:cs="Calibri"/>
            <w:color w:val="auto"/>
          </w:rPr>
          <w:t>abertucci@lobero.com</w:t>
        </w:r>
      </w:hyperlink>
      <w:r w:rsidR="0072775F" w:rsidRPr="00BE551D">
        <w:rPr>
          <w:rStyle w:val="Hyperlink"/>
          <w:rFonts w:cs="Calibri"/>
          <w:color w:val="auto"/>
        </w:rPr>
        <w:t xml:space="preserve"> </w:t>
      </w:r>
      <w:r w:rsidR="00DD075A" w:rsidRPr="00BE551D">
        <w:rPr>
          <w:rFonts w:cs="Calibri"/>
          <w:noProof/>
        </w:rPr>
        <w:t>805.</w:t>
      </w:r>
      <w:r w:rsidR="00842BA9" w:rsidRPr="00BE551D">
        <w:rPr>
          <w:rFonts w:cs="Calibri"/>
          <w:noProof/>
        </w:rPr>
        <w:t>679.</w:t>
      </w:r>
      <w:r w:rsidR="0072775F" w:rsidRPr="00BE551D">
        <w:rPr>
          <w:rFonts w:cs="Calibri"/>
          <w:noProof/>
        </w:rPr>
        <w:t>6</w:t>
      </w:r>
      <w:r w:rsidR="00842BA9" w:rsidRPr="00BE551D">
        <w:rPr>
          <w:rFonts w:cs="Calibri"/>
          <w:noProof/>
        </w:rPr>
        <w:t>0</w:t>
      </w:r>
      <w:r w:rsidR="00DD075A" w:rsidRPr="00BE551D">
        <w:rPr>
          <w:rFonts w:cs="Calibri"/>
          <w:noProof/>
        </w:rPr>
        <w:t>10</w:t>
      </w:r>
      <w:r w:rsidR="00DD075A" w:rsidRPr="00BE551D">
        <w:rPr>
          <w:rFonts w:cs="Calibri"/>
        </w:rPr>
        <w:t xml:space="preserve"> </w:t>
      </w:r>
    </w:p>
    <w:p w14:paraId="3E6BEC03" w14:textId="77777777" w:rsidR="008F4375" w:rsidRPr="00BE551D" w:rsidRDefault="008F4375" w:rsidP="003E7A64">
      <w:pPr>
        <w:spacing w:after="0"/>
        <w:rPr>
          <w:rFonts w:cs="Calibri"/>
          <w:sz w:val="36"/>
          <w:szCs w:val="36"/>
        </w:rPr>
        <w:sectPr w:rsidR="008F4375" w:rsidRPr="00BE551D" w:rsidSect="001419A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576" w:gutter="0"/>
          <w:cols w:space="720"/>
          <w:titlePg/>
          <w:docGrid w:linePitch="360"/>
        </w:sectPr>
      </w:pPr>
    </w:p>
    <w:p w14:paraId="4D49F898" w14:textId="77777777" w:rsidR="00DD075A" w:rsidRPr="00A13C2E" w:rsidRDefault="00DD075A" w:rsidP="003E7A64">
      <w:pPr>
        <w:pStyle w:val="Heading1"/>
        <w:keepNext w:val="0"/>
        <w:tabs>
          <w:tab w:val="left" w:pos="864"/>
          <w:tab w:val="center" w:pos="4680"/>
        </w:tabs>
        <w:spacing w:line="276" w:lineRule="auto"/>
        <w:contextualSpacing/>
        <w:rPr>
          <w:rFonts w:ascii="Calibri" w:hAnsi="Calibri" w:cs="Calibri"/>
          <w:sz w:val="20"/>
          <w:szCs w:val="20"/>
          <w:u w:val="single"/>
        </w:rPr>
      </w:pPr>
    </w:p>
    <w:p w14:paraId="6A05BD12" w14:textId="77777777" w:rsidR="00321568" w:rsidRDefault="00E81ECC" w:rsidP="00DF0FD5">
      <w:pPr>
        <w:pStyle w:val="Heading1"/>
        <w:tabs>
          <w:tab w:val="left" w:pos="864"/>
          <w:tab w:val="center" w:pos="4680"/>
        </w:tabs>
        <w:spacing w:line="276" w:lineRule="auto"/>
        <w:jc w:val="center"/>
        <w:rPr>
          <w:rFonts w:ascii="HelveticaNeue BoldCond" w:hAnsi="HelveticaNeue BoldCond" w:cs="Calibri"/>
          <w:b w:val="0"/>
          <w:sz w:val="40"/>
          <w:szCs w:val="36"/>
        </w:rPr>
      </w:pPr>
      <w:r>
        <w:rPr>
          <w:rFonts w:ascii="HelveticaNeue BoldCond" w:hAnsi="HelveticaNeue BoldCond" w:cs="Calibri"/>
          <w:b w:val="0"/>
          <w:sz w:val="40"/>
          <w:szCs w:val="36"/>
        </w:rPr>
        <w:t>DANCEworks</w:t>
      </w:r>
      <w:r w:rsidR="003E7A64" w:rsidRPr="00971256">
        <w:rPr>
          <w:rFonts w:ascii="HelveticaNeue BoldCond" w:hAnsi="HelveticaNeue BoldCond" w:cs="Calibri"/>
          <w:b w:val="0"/>
          <w:sz w:val="40"/>
          <w:szCs w:val="36"/>
        </w:rPr>
        <w:t xml:space="preserve"> </w:t>
      </w:r>
      <w:r w:rsidR="00053335" w:rsidRPr="00971256">
        <w:rPr>
          <w:rFonts w:ascii="HelveticaNeue BoldCond" w:hAnsi="HelveticaNeue BoldCond" w:cs="Calibri"/>
          <w:b w:val="0"/>
          <w:sz w:val="40"/>
          <w:szCs w:val="36"/>
        </w:rPr>
        <w:t xml:space="preserve">presents </w:t>
      </w:r>
      <w:r w:rsidRPr="00E81ECC">
        <w:rPr>
          <w:rFonts w:ascii="HelveticaNeue BoldCond" w:hAnsi="HelveticaNeue BoldCond" w:cs="Calibri"/>
          <w:b w:val="0"/>
          <w:sz w:val="40"/>
          <w:szCs w:val="36"/>
        </w:rPr>
        <w:t xml:space="preserve">a </w:t>
      </w:r>
      <w:r>
        <w:rPr>
          <w:rFonts w:ascii="HelveticaNeue BoldCond" w:hAnsi="HelveticaNeue BoldCond" w:cs="Calibri"/>
          <w:b w:val="0"/>
          <w:sz w:val="40"/>
          <w:szCs w:val="36"/>
        </w:rPr>
        <w:t xml:space="preserve">special </w:t>
      </w:r>
    </w:p>
    <w:p w14:paraId="0A526503" w14:textId="793339A5" w:rsidR="003E7A64" w:rsidRPr="00E81ECC" w:rsidRDefault="00E81ECC" w:rsidP="00DF0FD5">
      <w:pPr>
        <w:pStyle w:val="Heading1"/>
        <w:tabs>
          <w:tab w:val="left" w:pos="864"/>
          <w:tab w:val="center" w:pos="4680"/>
        </w:tabs>
        <w:spacing w:line="276" w:lineRule="auto"/>
        <w:jc w:val="center"/>
        <w:rPr>
          <w:rFonts w:ascii="HelveticaNeue BoldCond" w:hAnsi="HelveticaNeue BoldCond" w:cs="Calibri"/>
          <w:b w:val="0"/>
          <w:sz w:val="40"/>
          <w:szCs w:val="36"/>
        </w:rPr>
      </w:pPr>
      <w:r w:rsidRPr="00E81ECC">
        <w:rPr>
          <w:rFonts w:ascii="HelveticaNeue BoldCond" w:hAnsi="HelveticaNeue BoldCond" w:cs="Calibri"/>
          <w:b w:val="0"/>
          <w:sz w:val="40"/>
          <w:szCs w:val="36"/>
        </w:rPr>
        <w:t>Cabaret Evening with Larry Keigwin + Nicole Wolcott</w:t>
      </w:r>
    </w:p>
    <w:p w14:paraId="5E72E4D1" w14:textId="4F06EFB6" w:rsidR="00321568" w:rsidRPr="00DF0FD5" w:rsidRDefault="00E81ECC" w:rsidP="00DF0FD5">
      <w:pPr>
        <w:jc w:val="center"/>
        <w:rPr>
          <w:rFonts w:ascii="HelveticaNeue BoldCond" w:hAnsi="HelveticaNeue BoldCond"/>
          <w:i/>
          <w:sz w:val="32"/>
          <w:szCs w:val="32"/>
        </w:rPr>
      </w:pPr>
      <w:r w:rsidRPr="00AE7EF2">
        <w:rPr>
          <w:rFonts w:ascii="HelveticaNeue BoldCond" w:hAnsi="HelveticaNeue BoldCond"/>
          <w:sz w:val="32"/>
          <w:szCs w:val="32"/>
        </w:rPr>
        <w:t>April 25</w:t>
      </w:r>
      <w:r w:rsidR="00321568" w:rsidRPr="00AE7EF2">
        <w:rPr>
          <w:rFonts w:ascii="HelveticaNeue BoldCond" w:hAnsi="HelveticaNeue BoldCond"/>
          <w:sz w:val="32"/>
          <w:szCs w:val="32"/>
        </w:rPr>
        <w:t>, 6-8PM, Onstage</w:t>
      </w:r>
      <w:r w:rsidR="00053335" w:rsidRPr="00AE7EF2">
        <w:rPr>
          <w:rFonts w:ascii="HelveticaNeue BoldCond" w:hAnsi="HelveticaNeue BoldCond"/>
          <w:sz w:val="32"/>
          <w:szCs w:val="32"/>
        </w:rPr>
        <w:t xml:space="preserve"> at the Lobero Theatre</w:t>
      </w:r>
      <w:r w:rsidR="00DF0FD5">
        <w:rPr>
          <w:rFonts w:ascii="HelveticaNeue BoldCond" w:hAnsi="HelveticaNeue BoldCond"/>
          <w:sz w:val="32"/>
          <w:szCs w:val="32"/>
        </w:rPr>
        <w:br/>
      </w:r>
      <w:r w:rsidR="00321568" w:rsidRPr="00AE7EF2">
        <w:rPr>
          <w:rFonts w:ascii="HelveticaNeue BoldCond" w:hAnsi="HelveticaNeue BoldCond"/>
          <w:i/>
          <w:sz w:val="32"/>
          <w:szCs w:val="32"/>
        </w:rPr>
        <w:t>Proceeds</w:t>
      </w:r>
      <w:r w:rsidR="001B4946" w:rsidRPr="00AE7EF2">
        <w:rPr>
          <w:rFonts w:ascii="HelveticaNeue BoldCond" w:hAnsi="HelveticaNeue BoldCond"/>
          <w:i/>
          <w:sz w:val="32"/>
          <w:szCs w:val="32"/>
        </w:rPr>
        <w:t xml:space="preserve"> B</w:t>
      </w:r>
      <w:r w:rsidR="00321568" w:rsidRPr="00AE7EF2">
        <w:rPr>
          <w:rFonts w:ascii="HelveticaNeue BoldCond" w:hAnsi="HelveticaNeue BoldCond"/>
          <w:i/>
          <w:sz w:val="32"/>
          <w:szCs w:val="32"/>
        </w:rPr>
        <w:t>enefit DANCEworks</w:t>
      </w:r>
    </w:p>
    <w:p w14:paraId="29AB51B1" w14:textId="1B6E9250" w:rsidR="00E81ECC" w:rsidRPr="00D529D0" w:rsidRDefault="00E81ECC" w:rsidP="00DF0FD5">
      <w:pPr>
        <w:pStyle w:val="ListParagraph"/>
        <w:numPr>
          <w:ilvl w:val="0"/>
          <w:numId w:val="4"/>
        </w:numPr>
        <w:jc w:val="center"/>
        <w:rPr>
          <w:rFonts w:ascii="HelveticaNeue BoldCond" w:hAnsi="HelveticaNeue BoldCond"/>
          <w:i/>
          <w:sz w:val="28"/>
        </w:rPr>
      </w:pPr>
      <w:r>
        <w:rPr>
          <w:rFonts w:ascii="HelveticaNeue BoldCond" w:hAnsi="HelveticaNeue BoldCond"/>
          <w:sz w:val="28"/>
        </w:rPr>
        <w:t xml:space="preserve">See a sneak peek of </w:t>
      </w:r>
      <w:r w:rsidR="00321568">
        <w:rPr>
          <w:rFonts w:ascii="HelveticaNeue BoldCond" w:hAnsi="HelveticaNeue BoldCond"/>
          <w:sz w:val="28"/>
        </w:rPr>
        <w:t xml:space="preserve">the new collaboration between two of New York’s hottest choreographers </w:t>
      </w:r>
      <w:r w:rsidRPr="00D529D0">
        <w:rPr>
          <w:rFonts w:ascii="HelveticaNeue BoldCond" w:hAnsi="HelveticaNeue BoldCond"/>
          <w:i/>
          <w:sz w:val="28"/>
        </w:rPr>
        <w:t>“Places, Please</w:t>
      </w:r>
      <w:r w:rsidR="001B4946" w:rsidRPr="00D529D0">
        <w:rPr>
          <w:rFonts w:ascii="HelveticaNeue BoldCond" w:hAnsi="HelveticaNeue BoldCond"/>
          <w:i/>
          <w:sz w:val="28"/>
        </w:rPr>
        <w:t>!</w:t>
      </w:r>
      <w:r w:rsidRPr="00D529D0">
        <w:rPr>
          <w:rFonts w:ascii="HelveticaNeue BoldCond" w:hAnsi="HelveticaNeue BoldCond"/>
          <w:i/>
          <w:sz w:val="28"/>
        </w:rPr>
        <w:t xml:space="preserve">” </w:t>
      </w:r>
    </w:p>
    <w:p w14:paraId="5DA36DB7" w14:textId="77777777" w:rsidR="00321568" w:rsidRPr="00DE5869" w:rsidRDefault="00321568" w:rsidP="00DF0FD5">
      <w:pPr>
        <w:pStyle w:val="ListParagraph"/>
        <w:numPr>
          <w:ilvl w:val="0"/>
          <w:numId w:val="4"/>
        </w:numPr>
        <w:jc w:val="center"/>
        <w:rPr>
          <w:rFonts w:ascii="HelveticaNeue BoldCond" w:hAnsi="HelveticaNeue BoldCond"/>
          <w:sz w:val="28"/>
        </w:rPr>
      </w:pPr>
      <w:r w:rsidRPr="00E81ECC">
        <w:rPr>
          <w:rFonts w:ascii="HelveticaNeue BoldCond" w:hAnsi="HelveticaNeue BoldCond"/>
          <w:sz w:val="28"/>
        </w:rPr>
        <w:t>Meet DANCEworks 2017 Choreographer-in-residence Kate Weare</w:t>
      </w:r>
    </w:p>
    <w:p w14:paraId="37F6D1C0" w14:textId="4F65AD4B" w:rsidR="00321568" w:rsidRDefault="00321568" w:rsidP="00DF0FD5">
      <w:pPr>
        <w:pStyle w:val="ListParagraph"/>
        <w:numPr>
          <w:ilvl w:val="0"/>
          <w:numId w:val="4"/>
        </w:numPr>
        <w:jc w:val="center"/>
        <w:rPr>
          <w:rFonts w:ascii="HelveticaNeue BoldCond" w:hAnsi="HelveticaNeue BoldCond"/>
          <w:sz w:val="28"/>
        </w:rPr>
      </w:pPr>
      <w:r>
        <w:rPr>
          <w:rFonts w:ascii="HelveticaNeue BoldCond" w:hAnsi="HelveticaNeue BoldCond"/>
          <w:sz w:val="28"/>
        </w:rPr>
        <w:t>Tickets $75</w:t>
      </w:r>
      <w:r w:rsidR="00790F9A">
        <w:rPr>
          <w:rFonts w:ascii="HelveticaNeue BoldCond" w:hAnsi="HelveticaNeue BoldCond"/>
          <w:sz w:val="28"/>
        </w:rPr>
        <w:t>,</w:t>
      </w:r>
      <w:r>
        <w:rPr>
          <w:rFonts w:ascii="HelveticaNeue BoldCond" w:hAnsi="HelveticaNeue BoldCond"/>
          <w:sz w:val="28"/>
        </w:rPr>
        <w:t xml:space="preserve"> include cabaret seating onstage, drinks and hors d’</w:t>
      </w:r>
      <w:r w:rsidR="00BA6B2E">
        <w:rPr>
          <w:rFonts w:ascii="HelveticaNeue BoldCond" w:hAnsi="HelveticaNeue BoldCond"/>
          <w:sz w:val="28"/>
        </w:rPr>
        <w:t>o</w:t>
      </w:r>
      <w:r>
        <w:rPr>
          <w:rFonts w:ascii="HelveticaNeue BoldCond" w:hAnsi="HelveticaNeue BoldCond"/>
          <w:sz w:val="28"/>
        </w:rPr>
        <w:t>euvres</w:t>
      </w:r>
    </w:p>
    <w:p w14:paraId="008F1583" w14:textId="77777777" w:rsidR="00D45AF3" w:rsidRDefault="00DD075A" w:rsidP="00C97CD4">
      <w:pPr>
        <w:spacing w:after="0"/>
        <w:jc w:val="both"/>
        <w:rPr>
          <w:rFonts w:ascii="HelveticaNeue Condensed" w:hAnsi="HelveticaNeue Condensed" w:cs="Calibri"/>
        </w:rPr>
      </w:pPr>
      <w:r w:rsidRPr="000D62A8">
        <w:rPr>
          <w:rFonts w:ascii="HelveticaNeue BoldCond" w:hAnsi="HelveticaNeue BoldCond" w:cs="Calibri"/>
          <w:i/>
        </w:rPr>
        <w:t xml:space="preserve">Santa Barbara, CA, </w:t>
      </w:r>
      <w:r w:rsidR="0034495A" w:rsidRPr="000D62A8">
        <w:rPr>
          <w:rFonts w:ascii="HelveticaNeue BoldCond" w:hAnsi="HelveticaNeue BoldCond" w:cs="Calibri"/>
          <w:i/>
        </w:rPr>
        <w:fldChar w:fldCharType="begin"/>
      </w:r>
      <w:r w:rsidR="0034495A" w:rsidRPr="000D62A8">
        <w:rPr>
          <w:rFonts w:ascii="HelveticaNeue BoldCond" w:hAnsi="HelveticaNeue BoldCond" w:cs="Calibri"/>
          <w:i/>
        </w:rPr>
        <w:instrText xml:space="preserve"> DATE \@ "MMMM d, yyyy" </w:instrText>
      </w:r>
      <w:r w:rsidR="0034495A" w:rsidRPr="000D62A8">
        <w:rPr>
          <w:rFonts w:ascii="HelveticaNeue BoldCond" w:hAnsi="HelveticaNeue BoldCond" w:cs="Calibri"/>
          <w:i/>
        </w:rPr>
        <w:fldChar w:fldCharType="separate"/>
      </w:r>
      <w:r w:rsidR="00BA6B2E">
        <w:rPr>
          <w:rFonts w:ascii="HelveticaNeue BoldCond" w:hAnsi="HelveticaNeue BoldCond" w:cs="Calibri"/>
          <w:i/>
          <w:noProof/>
        </w:rPr>
        <w:t>March 10, 2017</w:t>
      </w:r>
      <w:r w:rsidR="0034495A" w:rsidRPr="000D62A8">
        <w:rPr>
          <w:rFonts w:ascii="HelveticaNeue BoldCond" w:hAnsi="HelveticaNeue BoldCond" w:cs="Calibri"/>
          <w:i/>
        </w:rPr>
        <w:fldChar w:fldCharType="end"/>
      </w:r>
      <w:r w:rsidR="0034495A" w:rsidRPr="000D62A8">
        <w:rPr>
          <w:rFonts w:ascii="HelveticaNeue BoldCond" w:hAnsi="HelveticaNeue BoldCond" w:cs="Calibri"/>
          <w:i/>
        </w:rPr>
        <w:t xml:space="preserve"> </w:t>
      </w:r>
      <w:r w:rsidRPr="003E7A64">
        <w:rPr>
          <w:rFonts w:ascii="HelveticaNeue BoldCond" w:hAnsi="HelveticaNeue BoldCond" w:cs="Calibri"/>
        </w:rPr>
        <w:t xml:space="preserve">– </w:t>
      </w:r>
      <w:r w:rsidR="00177212" w:rsidRPr="003E7A64">
        <w:rPr>
          <w:rFonts w:ascii="HelveticaNeue BoldCond" w:hAnsi="HelveticaNeue BoldCond" w:cs="Calibri"/>
        </w:rPr>
        <w:t>Santa Ba</w:t>
      </w:r>
      <w:r w:rsidR="004D7F21" w:rsidRPr="003E7A64">
        <w:rPr>
          <w:rFonts w:ascii="HelveticaNeue BoldCond" w:hAnsi="HelveticaNeue BoldCond" w:cs="Calibri"/>
        </w:rPr>
        <w:t xml:space="preserve">rbara </w:t>
      </w:r>
      <w:hyperlink r:id="rId16" w:history="1">
        <w:r w:rsidR="004D7F21" w:rsidRPr="00B16108">
          <w:rPr>
            <w:rStyle w:val="Hyperlink"/>
            <w:rFonts w:ascii="HelveticaNeue BoldCond" w:hAnsi="HelveticaNeue BoldCond" w:cs="Calibri"/>
          </w:rPr>
          <w:t>DANCEworks</w:t>
        </w:r>
      </w:hyperlink>
      <w:r w:rsidR="004D7F21" w:rsidRPr="003E7A64">
        <w:rPr>
          <w:rFonts w:ascii="HelveticaNeue BoldCond" w:hAnsi="HelveticaNeue BoldCond" w:cs="Calibri"/>
        </w:rPr>
        <w:t xml:space="preserve"> </w:t>
      </w:r>
      <w:r w:rsidR="00321568">
        <w:rPr>
          <w:rFonts w:ascii="HelveticaNeue BoldCond" w:hAnsi="HelveticaNeue BoldCond" w:cs="Calibri"/>
        </w:rPr>
        <w:t>is thrilled to present a special benefit evening</w:t>
      </w:r>
      <w:r w:rsidR="00C97CD4">
        <w:rPr>
          <w:rFonts w:ascii="HelveticaNeue BoldCond" w:hAnsi="HelveticaNeue BoldCond" w:cs="Calibri"/>
        </w:rPr>
        <w:t xml:space="preserve"> featuring two of New York’s hottest choreographers, Larry Keigwin and Nicole Wolcott of KEIGWIN + COMPANY at the Lobero Theatre on April 25. </w:t>
      </w:r>
      <w:r w:rsidR="00C97CD4" w:rsidRPr="00C97CD4">
        <w:rPr>
          <w:rFonts w:ascii="HelveticaNeue Condensed" w:hAnsi="HelveticaNeue Condensed" w:cs="Calibri"/>
        </w:rPr>
        <w:t xml:space="preserve">Witness the anxiety and playfulness of life before the curtain rises in </w:t>
      </w:r>
      <w:r w:rsidR="00C97CD4" w:rsidRPr="00D529D0">
        <w:rPr>
          <w:rFonts w:ascii="HelveticaNeue Condensed" w:hAnsi="HelveticaNeue Condensed" w:cs="Calibri"/>
          <w:i/>
        </w:rPr>
        <w:t>“Places Please!”</w:t>
      </w:r>
      <w:r w:rsidR="00C97CD4" w:rsidRPr="00C97CD4">
        <w:rPr>
          <w:rFonts w:ascii="HelveticaNeue Condensed" w:hAnsi="HelveticaNeue Condensed" w:cs="Calibri"/>
        </w:rPr>
        <w:t xml:space="preserve"> the zany new collaboration </w:t>
      </w:r>
      <w:r w:rsidR="00C97CD4">
        <w:rPr>
          <w:rFonts w:ascii="HelveticaNeue Condensed" w:hAnsi="HelveticaNeue Condensed" w:cs="Calibri"/>
        </w:rPr>
        <w:t>from</w:t>
      </w:r>
      <w:r w:rsidR="00C97CD4" w:rsidRPr="00C97CD4">
        <w:rPr>
          <w:rFonts w:ascii="HelveticaNeue Condensed" w:hAnsi="HelveticaNeue Condensed" w:cs="Calibri"/>
        </w:rPr>
        <w:t xml:space="preserve"> Larry Keigwin and Nicole Wolcott. </w:t>
      </w:r>
      <w:r w:rsidR="00C97CD4" w:rsidRPr="00D529D0">
        <w:rPr>
          <w:rFonts w:ascii="HelveticaNeue Condensed" w:hAnsi="HelveticaNeue Condensed" w:cs="Calibri"/>
          <w:i/>
        </w:rPr>
        <w:t>“Places Please!”</w:t>
      </w:r>
      <w:r w:rsidR="00C97CD4" w:rsidRPr="00C97CD4">
        <w:rPr>
          <w:rFonts w:ascii="HelveticaNeue Condensed" w:hAnsi="HelveticaNeue Condensed" w:cs="Calibri"/>
        </w:rPr>
        <w:t xml:space="preserve"> is a wild trip through the final moments </w:t>
      </w:r>
      <w:r w:rsidR="00C97CD4">
        <w:rPr>
          <w:rFonts w:ascii="HelveticaNeue Condensed" w:hAnsi="HelveticaNeue Condensed" w:cs="Calibri"/>
        </w:rPr>
        <w:t xml:space="preserve">backstage </w:t>
      </w:r>
      <w:r w:rsidR="00C97CD4" w:rsidRPr="00C97CD4">
        <w:rPr>
          <w:rFonts w:ascii="HelveticaNeue Condensed" w:hAnsi="HelveticaNeue Condensed" w:cs="Calibri"/>
        </w:rPr>
        <w:t>before the curtain goes up.</w:t>
      </w:r>
      <w:r w:rsidR="00C97CD4">
        <w:rPr>
          <w:rFonts w:ascii="HelveticaNeue Condensed" w:hAnsi="HelveticaNeue Condensed" w:cs="Calibri"/>
        </w:rPr>
        <w:t xml:space="preserve"> </w:t>
      </w:r>
      <w:r w:rsidR="00C97CD4" w:rsidRPr="00C97CD4">
        <w:rPr>
          <w:rFonts w:ascii="HelveticaNeue Condensed" w:hAnsi="HelveticaNeue Condensed" w:cs="Calibri"/>
        </w:rPr>
        <w:t xml:space="preserve">Presented as dreamscape and sonic collage, the evening explores the parallel and intersecting paths of a dynamic creative process and relationship. </w:t>
      </w:r>
      <w:r w:rsidR="00C97CD4">
        <w:rPr>
          <w:rFonts w:ascii="HelveticaNeue Condensed" w:hAnsi="HelveticaNeue Condensed" w:cs="Calibri"/>
        </w:rPr>
        <w:t xml:space="preserve">Commissioned by Dance Now, </w:t>
      </w:r>
      <w:r w:rsidR="00C97CD4" w:rsidRPr="00790F9A">
        <w:rPr>
          <w:rFonts w:ascii="HelveticaNeue Condensed" w:hAnsi="HelveticaNeue Condensed" w:cs="Calibri"/>
          <w:i/>
        </w:rPr>
        <w:t>“Places Please!”</w:t>
      </w:r>
      <w:r w:rsidR="00C97CD4">
        <w:rPr>
          <w:rFonts w:ascii="HelveticaNeue Condensed" w:hAnsi="HelveticaNeue Condensed" w:cs="Calibri"/>
        </w:rPr>
        <w:t xml:space="preserve"> is set to premiere at Joe’s Pub on May 4-6 in New York City</w:t>
      </w:r>
      <w:r w:rsidR="00351CA2">
        <w:rPr>
          <w:rFonts w:ascii="HelveticaNeue Condensed" w:hAnsi="HelveticaNeue Condensed" w:cs="Calibri"/>
        </w:rPr>
        <w:t>–</w:t>
      </w:r>
      <w:r w:rsidR="00C97CD4">
        <w:rPr>
          <w:rFonts w:ascii="HelveticaNeue Condensed" w:hAnsi="HelveticaNeue Condensed" w:cs="Calibri"/>
        </w:rPr>
        <w:t>giving</w:t>
      </w:r>
      <w:r w:rsidR="00351CA2">
        <w:rPr>
          <w:rFonts w:ascii="HelveticaNeue Condensed" w:hAnsi="HelveticaNeue Condensed" w:cs="Calibri"/>
        </w:rPr>
        <w:t xml:space="preserve"> this exclusive</w:t>
      </w:r>
      <w:r w:rsidR="00C97CD4">
        <w:rPr>
          <w:rFonts w:ascii="HelveticaNeue Condensed" w:hAnsi="HelveticaNeue Condensed" w:cs="Calibri"/>
        </w:rPr>
        <w:t xml:space="preserve"> Santa Barbara audience a</w:t>
      </w:r>
      <w:r w:rsidR="00351CA2">
        <w:rPr>
          <w:rFonts w:ascii="HelveticaNeue Condensed" w:hAnsi="HelveticaNeue Condensed" w:cs="Calibri"/>
        </w:rPr>
        <w:t xml:space="preserve"> </w:t>
      </w:r>
      <w:r w:rsidR="00C97CD4">
        <w:rPr>
          <w:rFonts w:ascii="HelveticaNeue Condensed" w:hAnsi="HelveticaNeue Condensed" w:cs="Calibri"/>
        </w:rPr>
        <w:t>sneak peek.</w:t>
      </w:r>
      <w:r w:rsidR="00351CA2" w:rsidRPr="00351CA2">
        <w:rPr>
          <w:rFonts w:ascii="HelveticaNeue Condensed" w:hAnsi="HelveticaNeue Condensed" w:cs="Calibri"/>
        </w:rPr>
        <w:t xml:space="preserve"> </w:t>
      </w:r>
    </w:p>
    <w:p w14:paraId="024184F6" w14:textId="77777777" w:rsidR="00D45AF3" w:rsidRDefault="00D45AF3" w:rsidP="00C97CD4">
      <w:pPr>
        <w:spacing w:after="0"/>
        <w:jc w:val="both"/>
        <w:rPr>
          <w:rFonts w:ascii="HelveticaNeue Condensed" w:hAnsi="HelveticaNeue Condensed" w:cs="Calibri"/>
        </w:rPr>
      </w:pPr>
    </w:p>
    <w:p w14:paraId="0B7771D6" w14:textId="5ED2599E" w:rsidR="00C97CD4" w:rsidRPr="00D45AF3" w:rsidRDefault="00351CA2" w:rsidP="00C97CD4">
      <w:pPr>
        <w:spacing w:after="0"/>
        <w:jc w:val="both"/>
        <w:rPr>
          <w:rFonts w:ascii="HelveticaNeue Condensed" w:hAnsi="HelveticaNeue Condensed" w:cs="Calibri"/>
        </w:rPr>
      </w:pPr>
      <w:r w:rsidRPr="00A97973">
        <w:rPr>
          <w:rFonts w:ascii="HelveticaNeue BoldCond" w:hAnsi="HelveticaNeue BoldCond" w:cs="Calibri"/>
        </w:rPr>
        <w:t xml:space="preserve">DANCEworks is also pleased to announce </w:t>
      </w:r>
      <w:hyperlink r:id="rId17" w:history="1">
        <w:r w:rsidRPr="00A97973">
          <w:rPr>
            <w:rStyle w:val="Hyperlink"/>
            <w:rFonts w:ascii="HelveticaNeue BoldCond" w:hAnsi="HelveticaNeue BoldCond" w:cs="Calibri"/>
          </w:rPr>
          <w:t>2017 Choreographer-in-residence Kate Weare</w:t>
        </w:r>
      </w:hyperlink>
      <w:r w:rsidRPr="00D45AF3">
        <w:rPr>
          <w:rFonts w:ascii="HelveticaNeue Condensed" w:hAnsi="HelveticaNeue Condensed" w:cs="Calibri"/>
        </w:rPr>
        <w:t>, and introduce her to Santa Barbara in the course of the evening.</w:t>
      </w:r>
      <w:r w:rsidR="001B4946" w:rsidRPr="00D45AF3">
        <w:rPr>
          <w:rFonts w:ascii="HelveticaNeue Condensed" w:hAnsi="HelveticaNeue Condensed" w:cs="Calibri"/>
        </w:rPr>
        <w:t xml:space="preserve"> Kate Weare Company’s residency begins August 7, and culminates in the premiere of the new work on September 1-2 at the Lobero Theatre.</w:t>
      </w:r>
    </w:p>
    <w:p w14:paraId="54CE7DB2" w14:textId="77777777" w:rsidR="00D45AF3" w:rsidRDefault="00D45AF3" w:rsidP="00C97CD4">
      <w:pPr>
        <w:spacing w:after="0"/>
        <w:jc w:val="both"/>
        <w:rPr>
          <w:rFonts w:ascii="HelveticaNeue Condensed" w:hAnsi="HelveticaNeue Condensed" w:cs="Calibri"/>
        </w:rPr>
      </w:pPr>
    </w:p>
    <w:p w14:paraId="10B8F7D3" w14:textId="3E4BE4A3" w:rsidR="00D45AF3" w:rsidRPr="00C97CD4" w:rsidRDefault="00D45AF3" w:rsidP="00D45AF3">
      <w:pPr>
        <w:spacing w:after="0"/>
        <w:jc w:val="center"/>
        <w:rPr>
          <w:rFonts w:ascii="HelveticaNeue Condensed" w:hAnsi="HelveticaNeue Condensed" w:cs="Calibri"/>
        </w:rPr>
      </w:pPr>
      <w:r>
        <w:rPr>
          <w:rFonts w:ascii="HelveticaNeue Condensed" w:hAnsi="HelveticaNeue Condensed" w:cs="Calibri"/>
        </w:rPr>
        <w:t xml:space="preserve">“It is hard to imagine other performers who could so subtly communicate the edgy blend of humor </w:t>
      </w:r>
      <w:r>
        <w:rPr>
          <w:rFonts w:ascii="HelveticaNeue Condensed" w:hAnsi="HelveticaNeue Condensed" w:cs="Calibri"/>
        </w:rPr>
        <w:br/>
        <w:t xml:space="preserve">and sadness in this romp.” – Jennifer Dunning, </w:t>
      </w:r>
      <w:r w:rsidRPr="00D45AF3">
        <w:rPr>
          <w:rFonts w:ascii="HelveticaNeue Condensed" w:hAnsi="HelveticaNeue Condensed" w:cs="Calibri"/>
          <w:i/>
        </w:rPr>
        <w:t>The New York Times</w:t>
      </w:r>
    </w:p>
    <w:p w14:paraId="066118F5" w14:textId="77777777" w:rsidR="00D45AF3" w:rsidRPr="00C97CD4" w:rsidRDefault="00D45AF3" w:rsidP="00D45AF3">
      <w:pPr>
        <w:spacing w:after="0"/>
        <w:jc w:val="both"/>
        <w:rPr>
          <w:rFonts w:ascii="HelveticaNeue Condensed" w:hAnsi="HelveticaNeue Condensed" w:cs="Calibri"/>
        </w:rPr>
      </w:pPr>
    </w:p>
    <w:p w14:paraId="56072B3F" w14:textId="00E7F9B6" w:rsidR="00D45AF3" w:rsidRPr="00C97CD4" w:rsidRDefault="00D45AF3" w:rsidP="00D45AF3">
      <w:pPr>
        <w:spacing w:after="0"/>
        <w:jc w:val="both"/>
        <w:rPr>
          <w:rFonts w:ascii="HelveticaNeue Condensed" w:hAnsi="HelveticaNeue Condensed" w:cs="Calibri"/>
        </w:rPr>
      </w:pPr>
      <w:r w:rsidRPr="006E0410">
        <w:rPr>
          <w:rFonts w:ascii="HelveticaNeue BoldCond" w:hAnsi="HelveticaNeue BoldCond" w:cs="Calibri"/>
        </w:rPr>
        <w:t xml:space="preserve">Tickets for </w:t>
      </w:r>
      <w:hyperlink r:id="rId18" w:history="1">
        <w:r w:rsidRPr="006E0410">
          <w:rPr>
            <w:rStyle w:val="Hyperlink"/>
            <w:rFonts w:ascii="HelveticaNeue BoldCond" w:hAnsi="HelveticaNeue BoldCond" w:cs="Calibri"/>
          </w:rPr>
          <w:t>A DANCEworks Cabaret evening featuring Larry Keigwin + Nicole Wolcott</w:t>
        </w:r>
      </w:hyperlink>
      <w:r w:rsidRPr="006E0410">
        <w:rPr>
          <w:rFonts w:ascii="HelveticaNeue BoldCond" w:hAnsi="HelveticaNeue BoldCond" w:cs="Calibri"/>
        </w:rPr>
        <w:t xml:space="preserve"> are on sale now at </w:t>
      </w:r>
      <w:hyperlink r:id="rId19" w:history="1">
        <w:r w:rsidRPr="006E0410">
          <w:rPr>
            <w:rStyle w:val="Hyperlink"/>
            <w:rFonts w:ascii="HelveticaNeue BoldCond" w:hAnsi="HelveticaNeue BoldCond" w:cs="Calibri"/>
          </w:rPr>
          <w:t>Lobero.org</w:t>
        </w:r>
      </w:hyperlink>
      <w:r w:rsidRPr="006E0410">
        <w:rPr>
          <w:rFonts w:ascii="HelveticaNeue BoldCond" w:hAnsi="HelveticaNeue BoldCond" w:cs="Calibri"/>
        </w:rPr>
        <w:t xml:space="preserve">. </w:t>
      </w:r>
      <w:r>
        <w:rPr>
          <w:rFonts w:ascii="HelveticaNeue Condensed" w:hAnsi="HelveticaNeue Condensed" w:cs="Calibri"/>
        </w:rPr>
        <w:t xml:space="preserve">Tickets are $75 each, which </w:t>
      </w:r>
      <w:r w:rsidRPr="00C97CD4">
        <w:rPr>
          <w:rFonts w:ascii="HelveticaNeue Condensed" w:hAnsi="HelveticaNeue Condensed" w:cs="Calibri"/>
        </w:rPr>
        <w:t xml:space="preserve">includes </w:t>
      </w:r>
      <w:r>
        <w:rPr>
          <w:rFonts w:ascii="HelveticaNeue Condensed" w:hAnsi="HelveticaNeue Condensed" w:cs="Calibri"/>
        </w:rPr>
        <w:t>d</w:t>
      </w:r>
      <w:r w:rsidRPr="00C97CD4">
        <w:rPr>
          <w:rFonts w:ascii="HelveticaNeue Condensed" w:hAnsi="HelveticaNeue Condensed" w:cs="Calibri"/>
        </w:rPr>
        <w:t>rinks</w:t>
      </w:r>
      <w:r>
        <w:rPr>
          <w:rFonts w:ascii="HelveticaNeue Condensed" w:hAnsi="HelveticaNeue Condensed" w:cs="Calibri"/>
        </w:rPr>
        <w:t xml:space="preserve"> and h</w:t>
      </w:r>
      <w:r w:rsidRPr="00C97CD4">
        <w:rPr>
          <w:rFonts w:ascii="HelveticaNeue Condensed" w:hAnsi="HelveticaNeue Condensed" w:cs="Calibri"/>
        </w:rPr>
        <w:t xml:space="preserve">ors </w:t>
      </w:r>
      <w:bookmarkStart w:id="0" w:name="_GoBack"/>
      <w:bookmarkEnd w:id="0"/>
      <w:r w:rsidR="00BA6B2E" w:rsidRPr="00BA6B2E">
        <w:rPr>
          <w:rFonts w:ascii="HelveticaNeue Condensed" w:hAnsi="HelveticaNeue Condensed" w:cs="Calibri"/>
        </w:rPr>
        <w:t>d'oeuvres</w:t>
      </w:r>
      <w:r w:rsidRPr="00C97CD4">
        <w:rPr>
          <w:rFonts w:ascii="HelveticaNeue Condensed" w:hAnsi="HelveticaNeue Condensed" w:cs="Calibri"/>
        </w:rPr>
        <w:t>.</w:t>
      </w:r>
      <w:r>
        <w:rPr>
          <w:rFonts w:ascii="HelveticaNeue Condensed" w:hAnsi="HelveticaNeue Condensed" w:cs="Calibri"/>
        </w:rPr>
        <w:t xml:space="preserve"> </w:t>
      </w:r>
      <w:r w:rsidR="00A97973">
        <w:rPr>
          <w:rFonts w:ascii="HelveticaNeue Condensed" w:hAnsi="HelveticaNeue Condensed" w:cs="Calibri"/>
        </w:rPr>
        <w:t>Please note that t</w:t>
      </w:r>
      <w:r>
        <w:rPr>
          <w:rFonts w:ascii="HelveticaNeue Condensed" w:hAnsi="HelveticaNeue Condensed" w:cs="Calibri"/>
        </w:rPr>
        <w:t>ickets are limited due to the unique o</w:t>
      </w:r>
      <w:r w:rsidRPr="00C97CD4">
        <w:rPr>
          <w:rFonts w:ascii="HelveticaNeue Condensed" w:hAnsi="HelveticaNeue Condensed" w:cs="Calibri"/>
        </w:rPr>
        <w:t xml:space="preserve">nstage </w:t>
      </w:r>
      <w:r>
        <w:rPr>
          <w:rFonts w:ascii="HelveticaNeue Condensed" w:hAnsi="HelveticaNeue Condensed" w:cs="Calibri"/>
        </w:rPr>
        <w:t>c</w:t>
      </w:r>
      <w:r w:rsidRPr="00C97CD4">
        <w:rPr>
          <w:rFonts w:ascii="HelveticaNeue Condensed" w:hAnsi="HelveticaNeue Condensed" w:cs="Calibri"/>
        </w:rPr>
        <w:t xml:space="preserve">abaret </w:t>
      </w:r>
      <w:r>
        <w:rPr>
          <w:rFonts w:ascii="HelveticaNeue Condensed" w:hAnsi="HelveticaNeue Condensed" w:cs="Calibri"/>
        </w:rPr>
        <w:t>s</w:t>
      </w:r>
      <w:r w:rsidRPr="00C97CD4">
        <w:rPr>
          <w:rFonts w:ascii="HelveticaNeue Condensed" w:hAnsi="HelveticaNeue Condensed" w:cs="Calibri"/>
        </w:rPr>
        <w:t>eating.</w:t>
      </w:r>
      <w:r>
        <w:rPr>
          <w:rFonts w:ascii="HelveticaNeue Condensed" w:hAnsi="HelveticaNeue Condensed" w:cs="Calibri"/>
        </w:rPr>
        <w:t xml:space="preserve"> </w:t>
      </w:r>
      <w:r w:rsidRPr="00A97973">
        <w:rPr>
          <w:rFonts w:ascii="HelveticaNeue Condensed" w:hAnsi="HelveticaNeue Condensed" w:cs="Calibri"/>
          <w:i/>
        </w:rPr>
        <w:t xml:space="preserve">Please contact </w:t>
      </w:r>
      <w:hyperlink r:id="rId20" w:history="1">
        <w:r w:rsidRPr="00A97973">
          <w:rPr>
            <w:rStyle w:val="Hyperlink"/>
            <w:rFonts w:ascii="HelveticaNeue Condensed" w:hAnsi="HelveticaNeue Condensed" w:cs="Calibri"/>
            <w:i/>
          </w:rPr>
          <w:t>Sheila Caldwell</w:t>
        </w:r>
      </w:hyperlink>
      <w:r w:rsidRPr="00A97973">
        <w:rPr>
          <w:rFonts w:ascii="HelveticaNeue Condensed" w:hAnsi="HelveticaNeue Condensed" w:cs="Calibri"/>
          <w:i/>
        </w:rPr>
        <w:t xml:space="preserve"> to learn more.</w:t>
      </w:r>
      <w:r>
        <w:rPr>
          <w:rFonts w:ascii="HelveticaNeue Condensed" w:hAnsi="HelveticaNeue Condensed" w:cs="Calibri"/>
        </w:rPr>
        <w:t xml:space="preserve"> </w:t>
      </w:r>
    </w:p>
    <w:p w14:paraId="1B9F79EF" w14:textId="77777777" w:rsidR="00C97CD4" w:rsidRDefault="00C97CD4" w:rsidP="003E7A64">
      <w:pPr>
        <w:spacing w:after="0"/>
        <w:jc w:val="both"/>
        <w:rPr>
          <w:rFonts w:ascii="HelveticaNeue Condensed" w:hAnsi="HelveticaNeue Condensed" w:cs="Calibri"/>
        </w:rPr>
      </w:pPr>
    </w:p>
    <w:p w14:paraId="3486FB2A" w14:textId="45A17F1C" w:rsidR="00C97CD4" w:rsidRPr="00C97CD4" w:rsidRDefault="00BA6B2E" w:rsidP="00C97CD4">
      <w:pPr>
        <w:spacing w:after="0"/>
        <w:jc w:val="both"/>
        <w:rPr>
          <w:rFonts w:ascii="HelveticaNeue Condensed" w:hAnsi="HelveticaNeue Condensed" w:cs="Calibri"/>
        </w:rPr>
      </w:pPr>
      <w:hyperlink r:id="rId21" w:history="1">
        <w:r w:rsidR="00C97CD4" w:rsidRPr="00C97CD4">
          <w:rPr>
            <w:rStyle w:val="Hyperlink"/>
            <w:rFonts w:ascii="HelveticaNeue Condensed" w:hAnsi="HelveticaNeue Condensed" w:cs="Calibri"/>
          </w:rPr>
          <w:t>Larry Keigwin</w:t>
        </w:r>
      </w:hyperlink>
      <w:r w:rsidR="00C97CD4" w:rsidRPr="00C97CD4">
        <w:rPr>
          <w:rFonts w:ascii="HelveticaNeue Condensed" w:hAnsi="HelveticaNeue Condensed" w:cs="Calibri"/>
        </w:rPr>
        <w:t xml:space="preserve"> is a native New Yorker and choreographer who has danced his way from the Metropolitan Opera to downtown clubs to Broadway and back. He founded KEIGWIN + COMPANY in 2003, and as artistic director, he has led the company as it has performed at theaters and dance festivals around the world. </w:t>
      </w:r>
    </w:p>
    <w:p w14:paraId="395E3BF8" w14:textId="77777777" w:rsidR="00C97CD4" w:rsidRPr="00C97CD4" w:rsidRDefault="00C97CD4" w:rsidP="00C97CD4">
      <w:pPr>
        <w:spacing w:after="0"/>
        <w:jc w:val="both"/>
        <w:rPr>
          <w:rFonts w:ascii="HelveticaNeue Condensed" w:hAnsi="HelveticaNeue Condensed" w:cs="Calibri"/>
        </w:rPr>
      </w:pPr>
    </w:p>
    <w:p w14:paraId="6F2F7E65" w14:textId="1C30B9C9" w:rsidR="00C97CD4" w:rsidRPr="00A97973" w:rsidRDefault="00BA6B2E" w:rsidP="00C97CD4">
      <w:pPr>
        <w:spacing w:after="0"/>
        <w:jc w:val="both"/>
        <w:rPr>
          <w:rFonts w:ascii="HelveticaNeue Condensed" w:hAnsi="HelveticaNeue Condensed" w:cs="Calibri"/>
          <w:i/>
        </w:rPr>
      </w:pPr>
      <w:hyperlink r:id="rId22" w:history="1">
        <w:r w:rsidR="00C97CD4" w:rsidRPr="00951CD2">
          <w:rPr>
            <w:rStyle w:val="Hyperlink"/>
            <w:rFonts w:ascii="HelveticaNeue Condensed" w:hAnsi="HelveticaNeue Condensed" w:cs="Calibri"/>
          </w:rPr>
          <w:t>Nicole Wolcott</w:t>
        </w:r>
      </w:hyperlink>
      <w:r w:rsidR="00C97CD4" w:rsidRPr="00C97CD4">
        <w:rPr>
          <w:rFonts w:ascii="HelveticaNeue Condensed" w:hAnsi="HelveticaNeue Condensed" w:cs="Calibri"/>
        </w:rPr>
        <w:t xml:space="preserve"> is a choreographer, teacher, and performer based in Brooklyn, NY. Called “one of today’s finest dance comedians and a knockout dancer,” by the</w:t>
      </w:r>
      <w:r w:rsidR="00C97CD4" w:rsidRPr="00A97973">
        <w:rPr>
          <w:rFonts w:ascii="HelveticaNeue Condensed" w:hAnsi="HelveticaNeue Condensed" w:cs="Calibri"/>
          <w:i/>
        </w:rPr>
        <w:t xml:space="preserve"> New York Times</w:t>
      </w:r>
      <w:r w:rsidR="00C97CD4" w:rsidRPr="00C97CD4">
        <w:rPr>
          <w:rFonts w:ascii="HelveticaNeue Condensed" w:hAnsi="HelveticaNeue Condensed" w:cs="Calibri"/>
        </w:rPr>
        <w:t xml:space="preserve">, Wolcott has enjoyed a long career with dance companies, rock bands, and video artists around the country and been the subject of a feature article in </w:t>
      </w:r>
      <w:r w:rsidR="00C97CD4" w:rsidRPr="00A97973">
        <w:rPr>
          <w:rFonts w:ascii="HelveticaNeue Condensed" w:hAnsi="HelveticaNeue Condensed" w:cs="Calibri"/>
          <w:i/>
        </w:rPr>
        <w:t xml:space="preserve">Dance Teacher magazine. </w:t>
      </w:r>
    </w:p>
    <w:p w14:paraId="165298E2" w14:textId="77777777" w:rsidR="00351CA2" w:rsidRDefault="00351CA2" w:rsidP="00951CD2">
      <w:pPr>
        <w:spacing w:after="0"/>
        <w:jc w:val="both"/>
        <w:rPr>
          <w:rFonts w:ascii="HelveticaNeue Condensed" w:hAnsi="HelveticaNeue Condensed" w:cs="Calibri"/>
        </w:rPr>
      </w:pPr>
    </w:p>
    <w:p w14:paraId="224C74B8" w14:textId="0A90901A" w:rsidR="00351CA2" w:rsidRPr="00351CA2" w:rsidRDefault="00951CD2" w:rsidP="00351CA2">
      <w:pPr>
        <w:spacing w:after="0"/>
        <w:jc w:val="both"/>
        <w:rPr>
          <w:rFonts w:ascii="HelveticaNeue Condensed" w:hAnsi="HelveticaNeue Condensed" w:cs="Calibri"/>
        </w:rPr>
      </w:pPr>
      <w:r w:rsidRPr="00951CD2">
        <w:rPr>
          <w:rFonts w:ascii="HelveticaNeue Condensed" w:hAnsi="HelveticaNeue Condensed" w:cs="Calibri"/>
        </w:rPr>
        <w:t>Kate Weare, a Brooklyn (NY)-based contemporary choreographer and the artistic director of</w:t>
      </w:r>
      <w:r w:rsidR="00CF1F7D" w:rsidRPr="00951CD2">
        <w:rPr>
          <w:rFonts w:ascii="HelveticaNeue Condensed" w:hAnsi="HelveticaNeue Condensed" w:cs="Calibri"/>
        </w:rPr>
        <w:t xml:space="preserve"> </w:t>
      </w:r>
      <w:hyperlink r:id="rId23">
        <w:r w:rsidR="00CF1F7D" w:rsidRPr="00951CD2">
          <w:rPr>
            <w:rStyle w:val="Hyperlink"/>
            <w:rFonts w:ascii="HelveticaNeue Condensed" w:hAnsi="HelveticaNeue Condensed" w:cs="Calibri"/>
          </w:rPr>
          <w:t>Kate Weare Company</w:t>
        </w:r>
      </w:hyperlink>
      <w:r w:rsidR="00CF1F7D" w:rsidRPr="00951CD2">
        <w:rPr>
          <w:rFonts w:ascii="HelveticaNeue Condensed" w:hAnsi="HelveticaNeue Condensed" w:cs="Calibri"/>
        </w:rPr>
        <w:t>,</w:t>
      </w:r>
      <w:r w:rsidRPr="00951CD2">
        <w:rPr>
          <w:rFonts w:ascii="HelveticaNeue Condensed" w:hAnsi="HelveticaNeue Condensed" w:cs="Calibri"/>
        </w:rPr>
        <w:t xml:space="preserve"> is a 2014 Guggenheim Fellow, 2015 and 2011 Mellon Foundation Awardee, and 2009 Princess Grace Award-Winner. Weare is a </w:t>
      </w:r>
      <w:r w:rsidRPr="00951CD2">
        <w:rPr>
          <w:rFonts w:ascii="HelveticaNeue Condensed" w:hAnsi="HelveticaNeue Condensed" w:cs="Calibri"/>
        </w:rPr>
        <w:lastRenderedPageBreak/>
        <w:t>graduate of the California Institute of the Arts.</w:t>
      </w:r>
      <w:r w:rsidR="00351CA2">
        <w:rPr>
          <w:rFonts w:ascii="HelveticaNeue Condensed" w:hAnsi="HelveticaNeue Condensed" w:cs="Calibri"/>
        </w:rPr>
        <w:t xml:space="preserve"> During her DANCEworks residency, Kate will be working with </w:t>
      </w:r>
      <w:r w:rsidR="00351CA2" w:rsidRPr="00351CA2">
        <w:rPr>
          <w:rFonts w:ascii="HelveticaNeue Condensed" w:hAnsi="HelveticaNeue Condensed" w:cs="Calibri"/>
        </w:rPr>
        <w:t xml:space="preserve">and artistic director Esteban Moreno of </w:t>
      </w:r>
      <w:hyperlink r:id="rId24" w:history="1">
        <w:r w:rsidR="001B4946" w:rsidRPr="00951CD2">
          <w:rPr>
            <w:rStyle w:val="Hyperlink"/>
            <w:rFonts w:ascii="HelveticaNeue Condensed" w:hAnsi="HelveticaNeue Condensed" w:cs="Calibri"/>
          </w:rPr>
          <w:t>Union Tanguera</w:t>
        </w:r>
      </w:hyperlink>
      <w:r w:rsidR="001B4946" w:rsidRPr="00951CD2">
        <w:rPr>
          <w:rFonts w:ascii="HelveticaNeue Condensed" w:hAnsi="HelveticaNeue Condensed" w:cs="Calibri"/>
        </w:rPr>
        <w:t>, a French/Argentinean contemporary tango company based in Lyon and Buenos Aires</w:t>
      </w:r>
      <w:r w:rsidR="00351CA2" w:rsidRPr="00351CA2">
        <w:rPr>
          <w:rFonts w:ascii="HelveticaNeue Condensed" w:hAnsi="HelveticaNeue Condensed" w:cs="Calibri"/>
        </w:rPr>
        <w:t>,</w:t>
      </w:r>
      <w:r w:rsidR="00351CA2">
        <w:rPr>
          <w:rFonts w:ascii="HelveticaNeue Condensed" w:hAnsi="HelveticaNeue Condensed" w:cs="Calibri"/>
        </w:rPr>
        <w:t xml:space="preserve"> on </w:t>
      </w:r>
      <w:r w:rsidR="00351CA2" w:rsidRPr="00351CA2">
        <w:rPr>
          <w:rFonts w:ascii="HelveticaNeue Condensed" w:hAnsi="HelveticaNeue Condensed" w:cs="Calibri"/>
        </w:rPr>
        <w:t xml:space="preserve">a new project (working title: </w:t>
      </w:r>
      <w:r w:rsidR="00351CA2" w:rsidRPr="00351CA2">
        <w:rPr>
          <w:rFonts w:ascii="HelveticaNeue Condensed" w:hAnsi="HelveticaNeue Condensed" w:cs="Calibri"/>
          <w:i/>
        </w:rPr>
        <w:t>In Love I Broke Beyond</w:t>
      </w:r>
      <w:r w:rsidR="00351CA2" w:rsidRPr="00351CA2">
        <w:rPr>
          <w:rFonts w:ascii="HelveticaNeue Condensed" w:hAnsi="HelveticaNeue Condensed" w:cs="Calibri"/>
        </w:rPr>
        <w:t xml:space="preserve">) </w:t>
      </w:r>
      <w:r w:rsidR="00351CA2">
        <w:rPr>
          <w:rFonts w:ascii="HelveticaNeue Condensed" w:hAnsi="HelveticaNeue Condensed" w:cs="Calibri"/>
        </w:rPr>
        <w:t xml:space="preserve">which </w:t>
      </w:r>
      <w:r w:rsidR="00351CA2" w:rsidRPr="00351CA2">
        <w:rPr>
          <w:rFonts w:ascii="HelveticaNeue Condensed" w:hAnsi="HelveticaNeue Condensed" w:cs="Calibri"/>
        </w:rPr>
        <w:t>bring</w:t>
      </w:r>
      <w:r w:rsidR="00351CA2">
        <w:rPr>
          <w:rFonts w:ascii="HelveticaNeue Condensed" w:hAnsi="HelveticaNeue Condensed" w:cs="Calibri"/>
        </w:rPr>
        <w:t>s</w:t>
      </w:r>
      <w:r w:rsidR="00351CA2" w:rsidRPr="00351CA2">
        <w:rPr>
          <w:rFonts w:ascii="HelveticaNeue Condensed" w:hAnsi="HelveticaNeue Condensed" w:cs="Calibri"/>
        </w:rPr>
        <w:t xml:space="preserve"> together artists from Argentinian tango and contemporary dance for a unique cross-pollination of disciplines, cultures and values. Performed with live music performed by Argentine composer Gustavo Beytelmann, the show explores multiple layers of desire among the five unique dancers, blending genders, personalities, and movement languages to unusual and scintillating effect.</w:t>
      </w:r>
    </w:p>
    <w:p w14:paraId="3A92ECF9" w14:textId="5CA022BA" w:rsidR="00C97CD4" w:rsidRPr="00C97CD4" w:rsidRDefault="00351CA2" w:rsidP="00D45AF3">
      <w:pPr>
        <w:spacing w:after="0"/>
        <w:jc w:val="both"/>
        <w:rPr>
          <w:rFonts w:ascii="HelveticaNeue Condensed" w:hAnsi="HelveticaNeue Condensed" w:cs="Calibri"/>
        </w:rPr>
      </w:pPr>
      <w:r>
        <w:rPr>
          <w:rFonts w:ascii="HelveticaNeue Condensed" w:hAnsi="HelveticaNeue Condensed" w:cs="Calibri"/>
        </w:rPr>
        <w:t xml:space="preserve"> </w:t>
      </w:r>
    </w:p>
    <w:p w14:paraId="1D609937" w14:textId="1384C8BD" w:rsidR="006E0410" w:rsidRPr="00F275A2" w:rsidRDefault="006E0410" w:rsidP="006E0410">
      <w:pPr>
        <w:spacing w:after="0"/>
        <w:rPr>
          <w:rFonts w:ascii="HelveticaNeue BoldCond" w:hAnsi="HelveticaNeue BoldCond" w:cs="Calibri"/>
        </w:rPr>
      </w:pPr>
      <w:r w:rsidRPr="00F275A2">
        <w:rPr>
          <w:rFonts w:ascii="HelveticaNeue BoldCond" w:hAnsi="HelveticaNeue BoldCond" w:cs="Calibri"/>
        </w:rPr>
        <w:t>DANCEworks</w:t>
      </w:r>
    </w:p>
    <w:p w14:paraId="1DE2943F" w14:textId="7C4597AD" w:rsidR="006E0410" w:rsidRDefault="006E0410" w:rsidP="006E0410">
      <w:pPr>
        <w:spacing w:after="0"/>
        <w:jc w:val="both"/>
        <w:rPr>
          <w:rFonts w:ascii="HelveticaNeue Condensed" w:hAnsi="HelveticaNeue Condensed" w:cs="Calibri"/>
        </w:rPr>
      </w:pPr>
      <w:r w:rsidRPr="003E7A64">
        <w:rPr>
          <w:rFonts w:ascii="HelveticaNeue Condensed" w:hAnsi="HelveticaNeue Condensed" w:cs="Calibri"/>
        </w:rPr>
        <w:t xml:space="preserve">DANCEworks is an innovative collaboration between SUMMERDANCE Santa Barbara and the </w:t>
      </w:r>
      <w:hyperlink r:id="rId25" w:history="1">
        <w:r w:rsidRPr="003E7A64">
          <w:rPr>
            <w:rStyle w:val="Hyperlink"/>
            <w:rFonts w:ascii="HelveticaNeue Condensed" w:hAnsi="HelveticaNeue Condensed" w:cs="Calibri"/>
          </w:rPr>
          <w:t>Lobero Theatre Foundation</w:t>
        </w:r>
      </w:hyperlink>
      <w:r w:rsidRPr="003E7A64">
        <w:rPr>
          <w:rFonts w:ascii="HelveticaNeue Condensed" w:hAnsi="HelveticaNeue Condensed" w:cs="Calibri"/>
        </w:rPr>
        <w:t xml:space="preserve"> designed to offer notable </w:t>
      </w:r>
      <w:r>
        <w:rPr>
          <w:rFonts w:ascii="HelveticaNeue Condensed" w:hAnsi="HelveticaNeue Condensed" w:cs="Calibri"/>
        </w:rPr>
        <w:t xml:space="preserve">contemporary </w:t>
      </w:r>
      <w:r w:rsidRPr="003E7A64">
        <w:rPr>
          <w:rFonts w:ascii="HelveticaNeue Condensed" w:hAnsi="HelveticaNeue Condensed" w:cs="Calibri"/>
        </w:rPr>
        <w:t xml:space="preserve">choreographers a month-long residency in which to create, rehearse and premiere a new work on the Lobero stage. This partnership puts Santa Barbara on the map as a community that supports the creation of new choreography in a significant way. </w:t>
      </w:r>
      <w:r w:rsidRPr="000D62A8">
        <w:rPr>
          <w:rFonts w:ascii="HelveticaNeue Condensed" w:hAnsi="HelveticaNeue Condensed" w:cs="Calibri"/>
        </w:rPr>
        <w:t>DANCEworks has gained broad recognition within the world of contemporary dance and has already contributed significantly to the careers of Aszure Barton, Doug Elkins, Brian Brooks, Larry Keigwin, Mark Dendy</w:t>
      </w:r>
      <w:r w:rsidR="00D529D0">
        <w:rPr>
          <w:rFonts w:ascii="HelveticaNeue Condensed" w:hAnsi="HelveticaNeue Condensed" w:cs="Calibri"/>
        </w:rPr>
        <w:t>,</w:t>
      </w:r>
      <w:r w:rsidRPr="000D62A8">
        <w:rPr>
          <w:rFonts w:ascii="HelveticaNeue Condensed" w:hAnsi="HelveticaNeue Condensed" w:cs="Calibri"/>
        </w:rPr>
        <w:t xml:space="preserve"> Adam Barruch</w:t>
      </w:r>
      <w:r w:rsidR="00D529D0">
        <w:rPr>
          <w:rFonts w:ascii="HelveticaNeue Condensed" w:hAnsi="HelveticaNeue Condensed" w:cs="Calibri"/>
        </w:rPr>
        <w:t>, and now, Shannon Gillen</w:t>
      </w:r>
      <w:r>
        <w:rPr>
          <w:rFonts w:ascii="HelveticaNeue Condensed" w:hAnsi="HelveticaNeue Condensed" w:cs="Calibri"/>
        </w:rPr>
        <w:t xml:space="preserve">. Learn more at </w:t>
      </w:r>
      <w:hyperlink r:id="rId26" w:history="1">
        <w:r w:rsidRPr="00B16108">
          <w:rPr>
            <w:rStyle w:val="Hyperlink"/>
            <w:rFonts w:ascii="HelveticaNeue Condensed" w:hAnsi="HelveticaNeue Condensed" w:cs="Calibri"/>
          </w:rPr>
          <w:t>SBDANCEworks.com</w:t>
        </w:r>
      </w:hyperlink>
      <w:r>
        <w:rPr>
          <w:rFonts w:ascii="HelveticaNeue Condensed" w:hAnsi="HelveticaNeue Condensed" w:cs="Calibri"/>
        </w:rPr>
        <w:t>.</w:t>
      </w:r>
    </w:p>
    <w:p w14:paraId="185DF062" w14:textId="77777777" w:rsidR="006E0410" w:rsidRPr="003E7A64" w:rsidRDefault="006E0410" w:rsidP="006E0410">
      <w:pPr>
        <w:spacing w:after="0"/>
        <w:jc w:val="both"/>
        <w:rPr>
          <w:rFonts w:ascii="HelveticaNeue Condensed" w:hAnsi="HelveticaNeue Condensed"/>
        </w:rPr>
      </w:pPr>
    </w:p>
    <w:p w14:paraId="66DB9B9E" w14:textId="77777777" w:rsidR="006E0410" w:rsidRPr="003E7A64" w:rsidRDefault="006E0410" w:rsidP="006E0410">
      <w:pPr>
        <w:spacing w:after="0"/>
        <w:jc w:val="center"/>
        <w:rPr>
          <w:rFonts w:ascii="HelveticaNeue Condensed" w:hAnsi="HelveticaNeue Condensed" w:cs="Calibri"/>
        </w:rPr>
      </w:pPr>
      <w:r w:rsidRPr="003E7A64">
        <w:rPr>
          <w:rFonts w:ascii="HelveticaNeue Condensed" w:hAnsi="HelveticaNeue Condensed" w:cs="Calibri"/>
        </w:rPr>
        <w:t>#</w:t>
      </w:r>
      <w:r w:rsidRPr="003E7A64">
        <w:rPr>
          <w:rFonts w:ascii="HelveticaNeue Condensed" w:hAnsi="HelveticaNeue Condensed" w:cs="Calibri"/>
        </w:rPr>
        <w:tab/>
        <w:t>#</w:t>
      </w:r>
      <w:r w:rsidRPr="003E7A64">
        <w:rPr>
          <w:rFonts w:ascii="HelveticaNeue Condensed" w:hAnsi="HelveticaNeue Condensed" w:cs="Calibri"/>
        </w:rPr>
        <w:tab/>
        <w:t>#</w:t>
      </w:r>
    </w:p>
    <w:p w14:paraId="11EDE933" w14:textId="77777777" w:rsidR="006E0410" w:rsidRPr="003E7A64" w:rsidRDefault="006E0410" w:rsidP="006E0410">
      <w:pPr>
        <w:spacing w:after="0"/>
        <w:rPr>
          <w:rFonts w:ascii="HelveticaNeue Condensed" w:hAnsi="HelveticaNeue Condensed" w:cs="Calibri"/>
          <w:bCs/>
          <w:sz w:val="21"/>
          <w:szCs w:val="21"/>
        </w:rPr>
      </w:pPr>
    </w:p>
    <w:p w14:paraId="1B045118" w14:textId="6C1D4749" w:rsidR="007E53F2" w:rsidRPr="001B4946" w:rsidRDefault="006E0410" w:rsidP="001B4946">
      <w:pPr>
        <w:spacing w:after="0"/>
        <w:jc w:val="both"/>
        <w:rPr>
          <w:rFonts w:ascii="HelveticaNeue Condensed" w:hAnsi="HelveticaNeue Condensed" w:cs="Calibri"/>
        </w:rPr>
      </w:pPr>
      <w:r w:rsidRPr="00A057D3">
        <w:rPr>
          <w:noProof/>
        </w:rPr>
        <mc:AlternateContent>
          <mc:Choice Requires="wps">
            <w:drawing>
              <wp:anchor distT="0" distB="0" distL="114300" distR="114300" simplePos="0" relativeHeight="251659264" behindDoc="0" locked="0" layoutInCell="1" allowOverlap="1" wp14:anchorId="31E4563E" wp14:editId="33818777">
                <wp:simplePos x="0" y="0"/>
                <wp:positionH relativeFrom="margin">
                  <wp:align>center</wp:align>
                </wp:positionH>
                <wp:positionV relativeFrom="margin">
                  <wp:posOffset>5145405</wp:posOffset>
                </wp:positionV>
                <wp:extent cx="6629400" cy="2850515"/>
                <wp:effectExtent l="0" t="0" r="2540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85051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9F58C95" w14:textId="77777777" w:rsidR="00AE7EF2" w:rsidRPr="00C8437C" w:rsidRDefault="00AE7EF2" w:rsidP="006E0410">
                            <w:pPr>
                              <w:spacing w:line="240" w:lineRule="auto"/>
                              <w:rPr>
                                <w:rFonts w:ascii="Cambria" w:hAnsi="Cambria"/>
                                <w:sz w:val="20"/>
                              </w:rPr>
                            </w:pPr>
                            <w:r w:rsidRPr="00C8437C">
                              <w:rPr>
                                <w:rFonts w:ascii="Cambria" w:hAnsi="Cambria"/>
                                <w:b/>
                                <w:bCs/>
                                <w:sz w:val="20"/>
                              </w:rPr>
                              <w:t xml:space="preserve">Calendar Editors, please note: </w:t>
                            </w:r>
                          </w:p>
                          <w:p w14:paraId="0C1F0D6B" w14:textId="1DE2487F" w:rsidR="00AE7EF2" w:rsidRPr="00C8437C" w:rsidRDefault="00AE7EF2" w:rsidP="006E0410">
                            <w:pPr>
                              <w:spacing w:line="240" w:lineRule="auto"/>
                              <w:rPr>
                                <w:rFonts w:ascii="Cambria" w:hAnsi="Cambria"/>
                                <w:sz w:val="20"/>
                              </w:rPr>
                            </w:pPr>
                            <w:r w:rsidRPr="001B4946">
                              <w:rPr>
                                <w:rFonts w:ascii="Cambria" w:hAnsi="Cambria"/>
                                <w:b/>
                                <w:bCs/>
                                <w:sz w:val="20"/>
                              </w:rPr>
                              <w:t>Tuesday, April</w:t>
                            </w:r>
                            <w:r>
                              <w:rPr>
                                <w:rFonts w:ascii="Cambria" w:hAnsi="Cambria"/>
                                <w:b/>
                                <w:bCs/>
                                <w:sz w:val="20"/>
                              </w:rPr>
                              <w:t xml:space="preserve"> 25, 6 – 8 </w:t>
                            </w:r>
                            <w:r w:rsidRPr="00C8437C">
                              <w:rPr>
                                <w:rFonts w:ascii="Cambria" w:hAnsi="Cambria"/>
                                <w:b/>
                                <w:bCs/>
                                <w:sz w:val="20"/>
                              </w:rPr>
                              <w:t>PM</w:t>
                            </w:r>
                          </w:p>
                          <w:p w14:paraId="1E527AD2" w14:textId="3BA5C0E6" w:rsidR="00AE7EF2" w:rsidRPr="00C8437C" w:rsidRDefault="00AE7EF2" w:rsidP="006E0410">
                            <w:pPr>
                              <w:spacing w:line="240" w:lineRule="auto"/>
                              <w:rPr>
                                <w:rFonts w:ascii="Cambria" w:hAnsi="Cambria"/>
                                <w:b/>
                                <w:bCs/>
                                <w:sz w:val="20"/>
                              </w:rPr>
                            </w:pPr>
                            <w:r>
                              <w:rPr>
                                <w:rFonts w:ascii="Cambria" w:hAnsi="Cambria"/>
                                <w:b/>
                                <w:bCs/>
                                <w:sz w:val="20"/>
                              </w:rPr>
                              <w:t xml:space="preserve">Onstage at the </w:t>
                            </w:r>
                            <w:r w:rsidRPr="00C8437C">
                              <w:rPr>
                                <w:rFonts w:ascii="Cambria" w:hAnsi="Cambria"/>
                                <w:b/>
                                <w:bCs/>
                                <w:sz w:val="20"/>
                              </w:rPr>
                              <w:t>Lobero Theatre</w:t>
                            </w:r>
                          </w:p>
                          <w:p w14:paraId="5D3E7F90" w14:textId="77777777" w:rsidR="00AE7EF2" w:rsidRPr="00C8437C" w:rsidRDefault="00AE7EF2" w:rsidP="006E0410">
                            <w:pPr>
                              <w:spacing w:line="240" w:lineRule="auto"/>
                              <w:rPr>
                                <w:rFonts w:ascii="Cambria" w:hAnsi="Cambria"/>
                                <w:b/>
                                <w:i/>
                                <w:iCs/>
                                <w:sz w:val="20"/>
                              </w:rPr>
                            </w:pPr>
                          </w:p>
                          <w:p w14:paraId="366F500E" w14:textId="77777777" w:rsidR="00AE7EF2" w:rsidRPr="001B4946" w:rsidRDefault="00AE7EF2" w:rsidP="001B4946">
                            <w:pPr>
                              <w:spacing w:line="240" w:lineRule="auto"/>
                              <w:rPr>
                                <w:rFonts w:ascii="Cambria" w:hAnsi="Cambria"/>
                                <w:b/>
                                <w:iCs/>
                                <w:sz w:val="20"/>
                              </w:rPr>
                            </w:pPr>
                            <w:r w:rsidRPr="001B4946">
                              <w:rPr>
                                <w:rFonts w:ascii="Cambria" w:hAnsi="Cambria"/>
                                <w:b/>
                                <w:iCs/>
                                <w:sz w:val="20"/>
                              </w:rPr>
                              <w:t>A DANCEworks Cabaret evening featuring Larry Keigwin + Nicole Wolcott in “Places Please!"</w:t>
                            </w:r>
                          </w:p>
                          <w:p w14:paraId="76EC478D" w14:textId="77777777" w:rsidR="00AE7EF2" w:rsidRPr="001B4946" w:rsidRDefault="00AE7EF2" w:rsidP="001B4946">
                            <w:pPr>
                              <w:spacing w:line="240" w:lineRule="auto"/>
                              <w:rPr>
                                <w:rFonts w:ascii="Cambria" w:hAnsi="Cambria"/>
                                <w:b/>
                                <w:i/>
                                <w:iCs/>
                                <w:sz w:val="20"/>
                              </w:rPr>
                            </w:pPr>
                            <w:r w:rsidRPr="001B4946">
                              <w:rPr>
                                <w:rFonts w:ascii="Cambria" w:hAnsi="Cambria"/>
                                <w:b/>
                                <w:i/>
                                <w:iCs/>
                                <w:sz w:val="20"/>
                              </w:rPr>
                              <w:t xml:space="preserve">A Benefit for DANCEworks </w:t>
                            </w:r>
                          </w:p>
                          <w:p w14:paraId="5BAAA2B8" w14:textId="174DEF4D" w:rsidR="00AE7EF2" w:rsidRPr="001B4946" w:rsidRDefault="00AE7EF2" w:rsidP="001B4946">
                            <w:pPr>
                              <w:spacing w:line="240" w:lineRule="auto"/>
                              <w:rPr>
                                <w:rFonts w:ascii="Cambria" w:hAnsi="Cambria"/>
                                <w:iCs/>
                                <w:sz w:val="20"/>
                              </w:rPr>
                            </w:pPr>
                            <w:r w:rsidRPr="001B4946">
                              <w:rPr>
                                <w:rFonts w:ascii="Cambria" w:hAnsi="Cambria"/>
                                <w:iCs/>
                                <w:sz w:val="20"/>
                              </w:rPr>
                              <w:t>Witness the anxiety and playfulness of life before the curtain rises in “Places Please!” the zany new collaboration with Larry Keigwin and Nicole Wolcott</w:t>
                            </w:r>
                            <w:r>
                              <w:rPr>
                                <w:rFonts w:ascii="Cambria" w:hAnsi="Cambria"/>
                                <w:iCs/>
                                <w:sz w:val="20"/>
                              </w:rPr>
                              <w:t>, and help welcome</w:t>
                            </w:r>
                            <w:r w:rsidRPr="001B4946">
                              <w:rPr>
                                <w:rFonts w:ascii="Cambria" w:hAnsi="Cambria"/>
                                <w:iCs/>
                                <w:sz w:val="20"/>
                              </w:rPr>
                              <w:t xml:space="preserve"> DANCEworks 2017 Choreographer-in-residence</w:t>
                            </w:r>
                            <w:r>
                              <w:rPr>
                                <w:rFonts w:ascii="Cambria" w:hAnsi="Cambria"/>
                                <w:iCs/>
                                <w:sz w:val="20"/>
                              </w:rPr>
                              <w:t xml:space="preserve">, </w:t>
                            </w:r>
                            <w:r w:rsidRPr="001B4946">
                              <w:rPr>
                                <w:rFonts w:ascii="Cambria" w:hAnsi="Cambria"/>
                                <w:iCs/>
                                <w:sz w:val="20"/>
                              </w:rPr>
                              <w:t>Kate Weare</w:t>
                            </w:r>
                            <w:r>
                              <w:rPr>
                                <w:rFonts w:ascii="Cambria" w:hAnsi="Cambria"/>
                                <w:iCs/>
                                <w:sz w:val="20"/>
                              </w:rPr>
                              <w:t xml:space="preserve">. </w:t>
                            </w:r>
                            <w:hyperlink r:id="rId27" w:history="1">
                              <w:r w:rsidRPr="00B306B7">
                                <w:rPr>
                                  <w:rStyle w:val="Hyperlink"/>
                                  <w:rFonts w:ascii="Cambria" w:hAnsi="Cambria"/>
                                  <w:iCs/>
                                  <w:sz w:val="20"/>
                                </w:rPr>
                                <w:t>https://www.lobero.org/events/danceworks-benefit-2017/</w:t>
                              </w:r>
                            </w:hyperlink>
                            <w:r>
                              <w:rPr>
                                <w:rFonts w:ascii="Cambria" w:hAnsi="Cambria"/>
                                <w:iCs/>
                                <w:sz w:val="20"/>
                              </w:rPr>
                              <w:t xml:space="preserve"> </w:t>
                            </w:r>
                          </w:p>
                          <w:p w14:paraId="225A554C" w14:textId="5179F981" w:rsidR="00AE7EF2" w:rsidRPr="00C8437C" w:rsidRDefault="00AE7EF2" w:rsidP="006E0410">
                            <w:pPr>
                              <w:spacing w:line="240" w:lineRule="auto"/>
                              <w:rPr>
                                <w:rFonts w:ascii="Cambria" w:hAnsi="Cambria"/>
                                <w:i/>
                                <w:sz w:val="20"/>
                              </w:rPr>
                            </w:pPr>
                            <w:r w:rsidRPr="00C8437C">
                              <w:rPr>
                                <w:rFonts w:ascii="Cambria" w:hAnsi="Cambria"/>
                                <w:sz w:val="20"/>
                              </w:rPr>
                              <w:t>Tickets: $</w:t>
                            </w:r>
                            <w:r>
                              <w:rPr>
                                <w:rFonts w:ascii="Cambria" w:hAnsi="Cambria"/>
                                <w:sz w:val="20"/>
                              </w:rPr>
                              <w:t>75, includes drinks and hors d’</w:t>
                            </w:r>
                            <w:r w:rsidR="00BA6B2E">
                              <w:rPr>
                                <w:rFonts w:ascii="Cambria" w:hAnsi="Cambria"/>
                                <w:sz w:val="20"/>
                              </w:rPr>
                              <w:t>o</w:t>
                            </w:r>
                            <w:r>
                              <w:rPr>
                                <w:rFonts w:ascii="Cambria" w:hAnsi="Cambria"/>
                                <w:sz w:val="20"/>
                              </w:rPr>
                              <w:t>euvres. Onstage cabaret seating is limited.</w:t>
                            </w:r>
                            <w:r w:rsidRPr="00C8437C">
                              <w:rPr>
                                <w:rFonts w:ascii="Cambria" w:hAnsi="Cambria"/>
                                <w:sz w:val="20"/>
                              </w:rPr>
                              <w:t xml:space="preserve"> </w:t>
                            </w:r>
                            <w:r w:rsidRPr="00C8437C">
                              <w:rPr>
                                <w:rFonts w:ascii="Cambria" w:hAnsi="Cambria"/>
                                <w:i/>
                                <w:sz w:val="20"/>
                              </w:rPr>
                              <w:t xml:space="preserve">Prices include facility fee. </w:t>
                            </w:r>
                          </w:p>
                          <w:p w14:paraId="7E870891" w14:textId="5E006F84" w:rsidR="00AE7EF2" w:rsidRPr="00C8437C" w:rsidRDefault="00AE7EF2" w:rsidP="006E0410">
                            <w:pPr>
                              <w:spacing w:line="240" w:lineRule="auto"/>
                              <w:rPr>
                                <w:sz w:val="20"/>
                              </w:rPr>
                            </w:pPr>
                            <w:r w:rsidRPr="00C8437C">
                              <w:rPr>
                                <w:rFonts w:ascii="Cambria" w:hAnsi="Cambria"/>
                                <w:sz w:val="18"/>
                              </w:rPr>
                              <w:t xml:space="preserve">Lobero Box Office:  </w:t>
                            </w:r>
                            <w:r w:rsidRPr="00C8437C">
                              <w:rPr>
                                <w:rFonts w:ascii="Cambria" w:hAnsi="Cambria"/>
                                <w:iCs/>
                                <w:sz w:val="18"/>
                              </w:rPr>
                              <w:t>www.Lobero.</w:t>
                            </w:r>
                            <w:r>
                              <w:rPr>
                                <w:rFonts w:ascii="Cambria" w:hAnsi="Cambria"/>
                                <w:iCs/>
                                <w:sz w:val="18"/>
                              </w:rPr>
                              <w:t>org</w:t>
                            </w:r>
                            <w:r w:rsidRPr="00C8437C">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05.15pt;width:522pt;height:22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DQV68CAABiBQAADgAAAGRycy9lMm9Eb2MueG1srFRdb9MwFH1H4j9Yfu+SVGm3RkunrFMRUjUm&#10;bWjPruO0EYltbLdJQfx3jp12K4MHhMiDc+17fT/OudfXN33bkL0wtlYyp8lFTImQXJW13OT089Ny&#10;dEWJdUyWrFFS5PQgLL2Zv3933elMjNVWNaUwBE6kzTqd061zOosiy7eiZfZCaSGhrJRpmcPWbKLS&#10;sA7e2yYax/E06pQptVFcWIvTu0FJ58F/VQnuPlWVFY40OUVuLqwmrGu/RvNrlm0M09uaH9Ng/5BF&#10;y2qJoC+u7phjZGfq31y1NTfKqspdcNVGqqpqLkINqCaJ31TzuGVahFoAjtUvMNn/55bf7x8Mqcuc&#10;gijJWlD0JHpHblVPxh6dTtsMRo8aZq7HMVgOlVq9UvyLhUl0ZjNcsLD2aPSVaf0fdRJcBAGHF9B9&#10;FI7D6XQ8S2OoOHTjq0k8SSY+cPR6XRvrPgjVEi/k1IDVkALbr6wbTE8mPppUy7ppcM6yRvrVqqYu&#10;/VnYHOyiMWTP0BFopFJ1vmBKGmYdFMgvfMcUzq4iocGdCH01hGYZLkP0nn1FgfPvi8nluLiczEbT&#10;YpKM0iS+GhVFPB7dLYu4iNPlYpbe/kAJLUvSrEP3afSuTwP4Lhu2OTLt1X9Hdcv4L4ORJFFoyQEc&#10;OA54nlINhA0ceepcv+5h6MW1Kg8g2qhhUKzmyxqYr4DNAzOYDPCEaXefsFSN6nKqjhIlW2W+/enc&#10;26MKaCnxtebUft0xIwD5R4lWniVp6kczbFIgh40516zPNXLXLhSoS/CuaB5Eb++ak1gZ1T7jUSh8&#10;VKiY5IidU1A8iAs3zD8eFS6KIhhhGDVzK/mo+am/fUc99c/M6GPbOcB3r04zybI33TfY+j6Qqtg5&#10;VdWhNV9RPQ4KBjmQcXx0/Etxvg9Wr0/j/CcAAAD//wMAUEsDBBQABgAIAAAAIQDc1tGz3QAAAAoB&#10;AAAPAAAAZHJzL2Rvd25yZXYueG1sTI9Bb4MwDIXvk/YfIk/abU2ArmopoUKTdpl2WbvdDbiAShxE&#10;QqH/fulpu9l+T8/fyw6L6cWVRtdZ1hCtFAjiytYdNxq+T+8vWxDOI9fYWyYNN3JwyB8fMkxrO/MX&#10;XY++ESGEXYoaWu+HVEpXtWTQrexAHLSzHQ36sI6NrEecQ7jpZazURhrsOHxocaC3lqrLcTIaNmY3&#10;fCZl8kEFTuebiefoZy60fn5aij0IT4v/M8MdP6BDHphKO3HtRK8hFPEatpFKQNxltV6HUxmm+HUX&#10;g8wz+b9C/gsAAP//AwBQSwECLQAUAAYACAAAACEA5JnDwPsAAADhAQAAEwAAAAAAAAAAAAAAAAAA&#10;AAAAW0NvbnRlbnRfVHlwZXNdLnhtbFBLAQItABQABgAIAAAAIQAjsmrh1wAAAJQBAAALAAAAAAAA&#10;AAAAAAAAACwBAABfcmVscy8ucmVsc1BLAQItABQABgAIAAAAIQBbcNBXrwIAAGIFAAAOAAAAAAAA&#10;AAAAAAAAACwCAABkcnMvZTJvRG9jLnhtbFBLAQItABQABgAIAAAAIQDc1tGz3QAAAAoBAAAPAAAA&#10;AAAAAAAAAAAAAAcFAABkcnMvZG93bnJldi54bWxQSwUGAAAAAAQABADzAAAAEQYAAAAA&#10;" filled="f" strokecolor="windowText">
                <v:path arrowok="t"/>
                <v:textbox>
                  <w:txbxContent>
                    <w:p w14:paraId="69F58C95" w14:textId="77777777" w:rsidR="00AE7EF2" w:rsidRPr="00C8437C" w:rsidRDefault="00AE7EF2" w:rsidP="006E0410">
                      <w:pPr>
                        <w:spacing w:line="240" w:lineRule="auto"/>
                        <w:rPr>
                          <w:rFonts w:ascii="Cambria" w:hAnsi="Cambria"/>
                          <w:sz w:val="20"/>
                        </w:rPr>
                      </w:pPr>
                      <w:r w:rsidRPr="00C8437C">
                        <w:rPr>
                          <w:rFonts w:ascii="Cambria" w:hAnsi="Cambria"/>
                          <w:b/>
                          <w:bCs/>
                          <w:sz w:val="20"/>
                        </w:rPr>
                        <w:t xml:space="preserve">Calendar Editors, please note: </w:t>
                      </w:r>
                    </w:p>
                    <w:p w14:paraId="0C1F0D6B" w14:textId="1DE2487F" w:rsidR="00AE7EF2" w:rsidRPr="00C8437C" w:rsidRDefault="00AE7EF2" w:rsidP="006E0410">
                      <w:pPr>
                        <w:spacing w:line="240" w:lineRule="auto"/>
                        <w:rPr>
                          <w:rFonts w:ascii="Cambria" w:hAnsi="Cambria"/>
                          <w:sz w:val="20"/>
                        </w:rPr>
                      </w:pPr>
                      <w:r w:rsidRPr="001B4946">
                        <w:rPr>
                          <w:rFonts w:ascii="Cambria" w:hAnsi="Cambria"/>
                          <w:b/>
                          <w:bCs/>
                          <w:sz w:val="20"/>
                        </w:rPr>
                        <w:t>Tuesday, April</w:t>
                      </w:r>
                      <w:r>
                        <w:rPr>
                          <w:rFonts w:ascii="Cambria" w:hAnsi="Cambria"/>
                          <w:b/>
                          <w:bCs/>
                          <w:sz w:val="20"/>
                        </w:rPr>
                        <w:t xml:space="preserve"> 25, 6 – 8 </w:t>
                      </w:r>
                      <w:r w:rsidRPr="00C8437C">
                        <w:rPr>
                          <w:rFonts w:ascii="Cambria" w:hAnsi="Cambria"/>
                          <w:b/>
                          <w:bCs/>
                          <w:sz w:val="20"/>
                        </w:rPr>
                        <w:t>PM</w:t>
                      </w:r>
                    </w:p>
                    <w:p w14:paraId="1E527AD2" w14:textId="3BA5C0E6" w:rsidR="00AE7EF2" w:rsidRPr="00C8437C" w:rsidRDefault="00AE7EF2" w:rsidP="006E0410">
                      <w:pPr>
                        <w:spacing w:line="240" w:lineRule="auto"/>
                        <w:rPr>
                          <w:rFonts w:ascii="Cambria" w:hAnsi="Cambria"/>
                          <w:b/>
                          <w:bCs/>
                          <w:sz w:val="20"/>
                        </w:rPr>
                      </w:pPr>
                      <w:r>
                        <w:rPr>
                          <w:rFonts w:ascii="Cambria" w:hAnsi="Cambria"/>
                          <w:b/>
                          <w:bCs/>
                          <w:sz w:val="20"/>
                        </w:rPr>
                        <w:t xml:space="preserve">Onstage at the </w:t>
                      </w:r>
                      <w:r w:rsidRPr="00C8437C">
                        <w:rPr>
                          <w:rFonts w:ascii="Cambria" w:hAnsi="Cambria"/>
                          <w:b/>
                          <w:bCs/>
                          <w:sz w:val="20"/>
                        </w:rPr>
                        <w:t>Lobero Theatre</w:t>
                      </w:r>
                    </w:p>
                    <w:p w14:paraId="5D3E7F90" w14:textId="77777777" w:rsidR="00AE7EF2" w:rsidRPr="00C8437C" w:rsidRDefault="00AE7EF2" w:rsidP="006E0410">
                      <w:pPr>
                        <w:spacing w:line="240" w:lineRule="auto"/>
                        <w:rPr>
                          <w:rFonts w:ascii="Cambria" w:hAnsi="Cambria"/>
                          <w:b/>
                          <w:i/>
                          <w:iCs/>
                          <w:sz w:val="20"/>
                        </w:rPr>
                      </w:pPr>
                    </w:p>
                    <w:p w14:paraId="366F500E" w14:textId="77777777" w:rsidR="00AE7EF2" w:rsidRPr="001B4946" w:rsidRDefault="00AE7EF2" w:rsidP="001B4946">
                      <w:pPr>
                        <w:spacing w:line="240" w:lineRule="auto"/>
                        <w:rPr>
                          <w:rFonts w:ascii="Cambria" w:hAnsi="Cambria"/>
                          <w:b/>
                          <w:iCs/>
                          <w:sz w:val="20"/>
                        </w:rPr>
                      </w:pPr>
                      <w:r w:rsidRPr="001B4946">
                        <w:rPr>
                          <w:rFonts w:ascii="Cambria" w:hAnsi="Cambria"/>
                          <w:b/>
                          <w:iCs/>
                          <w:sz w:val="20"/>
                        </w:rPr>
                        <w:t>A DANCEworks Cabaret evening featuring Larry Keigwin + Nicole Wolcott in “Places Please!"</w:t>
                      </w:r>
                    </w:p>
                    <w:p w14:paraId="76EC478D" w14:textId="77777777" w:rsidR="00AE7EF2" w:rsidRPr="001B4946" w:rsidRDefault="00AE7EF2" w:rsidP="001B4946">
                      <w:pPr>
                        <w:spacing w:line="240" w:lineRule="auto"/>
                        <w:rPr>
                          <w:rFonts w:ascii="Cambria" w:hAnsi="Cambria"/>
                          <w:b/>
                          <w:i/>
                          <w:iCs/>
                          <w:sz w:val="20"/>
                        </w:rPr>
                      </w:pPr>
                      <w:r w:rsidRPr="001B4946">
                        <w:rPr>
                          <w:rFonts w:ascii="Cambria" w:hAnsi="Cambria"/>
                          <w:b/>
                          <w:i/>
                          <w:iCs/>
                          <w:sz w:val="20"/>
                        </w:rPr>
                        <w:t xml:space="preserve">A Benefit for DANCEworks </w:t>
                      </w:r>
                    </w:p>
                    <w:p w14:paraId="5BAAA2B8" w14:textId="174DEF4D" w:rsidR="00AE7EF2" w:rsidRPr="001B4946" w:rsidRDefault="00AE7EF2" w:rsidP="001B4946">
                      <w:pPr>
                        <w:spacing w:line="240" w:lineRule="auto"/>
                        <w:rPr>
                          <w:rFonts w:ascii="Cambria" w:hAnsi="Cambria"/>
                          <w:iCs/>
                          <w:sz w:val="20"/>
                        </w:rPr>
                      </w:pPr>
                      <w:r w:rsidRPr="001B4946">
                        <w:rPr>
                          <w:rFonts w:ascii="Cambria" w:hAnsi="Cambria"/>
                          <w:iCs/>
                          <w:sz w:val="20"/>
                        </w:rPr>
                        <w:t>Witness the anxiety and playfulness of life before the curtain rises in “Places Please!” the zany new collaboration with Larry Keigwin and Nicole Wolcott</w:t>
                      </w:r>
                      <w:r>
                        <w:rPr>
                          <w:rFonts w:ascii="Cambria" w:hAnsi="Cambria"/>
                          <w:iCs/>
                          <w:sz w:val="20"/>
                        </w:rPr>
                        <w:t>, and help welcome</w:t>
                      </w:r>
                      <w:r w:rsidRPr="001B4946">
                        <w:rPr>
                          <w:rFonts w:ascii="Cambria" w:hAnsi="Cambria"/>
                          <w:iCs/>
                          <w:sz w:val="20"/>
                        </w:rPr>
                        <w:t xml:space="preserve"> DANCEworks 2017 Choreographer-in-residence</w:t>
                      </w:r>
                      <w:r>
                        <w:rPr>
                          <w:rFonts w:ascii="Cambria" w:hAnsi="Cambria"/>
                          <w:iCs/>
                          <w:sz w:val="20"/>
                        </w:rPr>
                        <w:t xml:space="preserve">, </w:t>
                      </w:r>
                      <w:r w:rsidRPr="001B4946">
                        <w:rPr>
                          <w:rFonts w:ascii="Cambria" w:hAnsi="Cambria"/>
                          <w:iCs/>
                          <w:sz w:val="20"/>
                        </w:rPr>
                        <w:t>Kate Weare</w:t>
                      </w:r>
                      <w:r>
                        <w:rPr>
                          <w:rFonts w:ascii="Cambria" w:hAnsi="Cambria"/>
                          <w:iCs/>
                          <w:sz w:val="20"/>
                        </w:rPr>
                        <w:t xml:space="preserve">. </w:t>
                      </w:r>
                      <w:hyperlink r:id="rId28" w:history="1">
                        <w:r w:rsidRPr="00B306B7">
                          <w:rPr>
                            <w:rStyle w:val="Hyperlink"/>
                            <w:rFonts w:ascii="Cambria" w:hAnsi="Cambria"/>
                            <w:iCs/>
                            <w:sz w:val="20"/>
                          </w:rPr>
                          <w:t>https://www.lobero.org/events/danceworks-benefit-2017/</w:t>
                        </w:r>
                      </w:hyperlink>
                      <w:r>
                        <w:rPr>
                          <w:rFonts w:ascii="Cambria" w:hAnsi="Cambria"/>
                          <w:iCs/>
                          <w:sz w:val="20"/>
                        </w:rPr>
                        <w:t xml:space="preserve"> </w:t>
                      </w:r>
                    </w:p>
                    <w:p w14:paraId="225A554C" w14:textId="5179F981" w:rsidR="00AE7EF2" w:rsidRPr="00C8437C" w:rsidRDefault="00AE7EF2" w:rsidP="006E0410">
                      <w:pPr>
                        <w:spacing w:line="240" w:lineRule="auto"/>
                        <w:rPr>
                          <w:rFonts w:ascii="Cambria" w:hAnsi="Cambria"/>
                          <w:i/>
                          <w:sz w:val="20"/>
                        </w:rPr>
                      </w:pPr>
                      <w:r w:rsidRPr="00C8437C">
                        <w:rPr>
                          <w:rFonts w:ascii="Cambria" w:hAnsi="Cambria"/>
                          <w:sz w:val="20"/>
                        </w:rPr>
                        <w:t>Tickets: $</w:t>
                      </w:r>
                      <w:r>
                        <w:rPr>
                          <w:rFonts w:ascii="Cambria" w:hAnsi="Cambria"/>
                          <w:sz w:val="20"/>
                        </w:rPr>
                        <w:t>75, includes drinks and hors d’</w:t>
                      </w:r>
                      <w:r w:rsidR="00BA6B2E">
                        <w:rPr>
                          <w:rFonts w:ascii="Cambria" w:hAnsi="Cambria"/>
                          <w:sz w:val="20"/>
                        </w:rPr>
                        <w:t>o</w:t>
                      </w:r>
                      <w:r>
                        <w:rPr>
                          <w:rFonts w:ascii="Cambria" w:hAnsi="Cambria"/>
                          <w:sz w:val="20"/>
                        </w:rPr>
                        <w:t>euvres. Onstage cabaret seating is limited.</w:t>
                      </w:r>
                      <w:r w:rsidRPr="00C8437C">
                        <w:rPr>
                          <w:rFonts w:ascii="Cambria" w:hAnsi="Cambria"/>
                          <w:sz w:val="20"/>
                        </w:rPr>
                        <w:t xml:space="preserve"> </w:t>
                      </w:r>
                      <w:r w:rsidRPr="00C8437C">
                        <w:rPr>
                          <w:rFonts w:ascii="Cambria" w:hAnsi="Cambria"/>
                          <w:i/>
                          <w:sz w:val="20"/>
                        </w:rPr>
                        <w:t xml:space="preserve">Prices include facility fee. </w:t>
                      </w:r>
                    </w:p>
                    <w:p w14:paraId="7E870891" w14:textId="5E006F84" w:rsidR="00AE7EF2" w:rsidRPr="00C8437C" w:rsidRDefault="00AE7EF2" w:rsidP="006E0410">
                      <w:pPr>
                        <w:spacing w:line="240" w:lineRule="auto"/>
                        <w:rPr>
                          <w:sz w:val="20"/>
                        </w:rPr>
                      </w:pPr>
                      <w:r w:rsidRPr="00C8437C">
                        <w:rPr>
                          <w:rFonts w:ascii="Cambria" w:hAnsi="Cambria"/>
                          <w:sz w:val="18"/>
                        </w:rPr>
                        <w:t xml:space="preserve">Lobero Box Office:  </w:t>
                      </w:r>
                      <w:r w:rsidRPr="00C8437C">
                        <w:rPr>
                          <w:rFonts w:ascii="Cambria" w:hAnsi="Cambria"/>
                          <w:iCs/>
                          <w:sz w:val="18"/>
                        </w:rPr>
                        <w:t>www.Lobero.</w:t>
                      </w:r>
                      <w:r>
                        <w:rPr>
                          <w:rFonts w:ascii="Cambria" w:hAnsi="Cambria"/>
                          <w:iCs/>
                          <w:sz w:val="18"/>
                        </w:rPr>
                        <w:t>org</w:t>
                      </w:r>
                      <w:r w:rsidRPr="00C8437C">
                        <w:rPr>
                          <w:rFonts w:ascii="Cambria" w:hAnsi="Cambria"/>
                          <w:sz w:val="18"/>
                        </w:rPr>
                        <w:t>, 805.963.0761, 33 East Canon Perdido Street, Santa Barbara, CA 93101</w:t>
                      </w:r>
                    </w:p>
                  </w:txbxContent>
                </v:textbox>
                <w10:wrap type="square" anchorx="margin" anchory="margin"/>
              </v:shape>
            </w:pict>
          </mc:Fallback>
        </mc:AlternateContent>
      </w:r>
      <w:r w:rsidRPr="003E7A64">
        <w:rPr>
          <w:rFonts w:ascii="HelveticaNeue Condensed" w:hAnsi="HelveticaNeue Condensed" w:cs="Calibri"/>
          <w:sz w:val="18"/>
        </w:rPr>
        <w:t xml:space="preserve">DANCEworks is sponsored by National Endowment for the Arts in addition to generous support by The Towbes Family Endowment for Dance, The Towbes Foundation, and the Dianne &amp; Daniel Vapnek Family Foundation. DANCEworks is funded in part by the Events and Festivals Program using funds provided by the City of Santa Barbara in partnership with the Santa Barbara County Arts Commission, and by the Santa Barbara </w:t>
      </w:r>
      <w:r w:rsidRPr="001B4946">
        <w:rPr>
          <w:rFonts w:ascii="HelveticaNeue Condensed" w:hAnsi="HelveticaNeue Condensed" w:cs="Calibri"/>
          <w:i/>
          <w:sz w:val="18"/>
        </w:rPr>
        <w:t>Independe</w:t>
      </w:r>
      <w:r w:rsidR="00DD075A" w:rsidRPr="001B4946">
        <w:rPr>
          <w:rFonts w:ascii="HelveticaNeue Condensed" w:hAnsi="HelveticaNeue Condensed" w:cs="Calibri"/>
          <w:i/>
          <w:sz w:val="18"/>
        </w:rPr>
        <w:t>nt</w:t>
      </w:r>
      <w:r w:rsidR="00DD075A" w:rsidRPr="003E7A64">
        <w:rPr>
          <w:rFonts w:ascii="HelveticaNeue Condensed" w:hAnsi="HelveticaNeue Condensed" w:cs="Calibri"/>
          <w:sz w:val="18"/>
        </w:rPr>
        <w:t>.</w:t>
      </w:r>
      <w:r w:rsidR="00541E66" w:rsidRPr="003E7A64">
        <w:rPr>
          <w:rFonts w:ascii="HelveticaNeue Condensed" w:hAnsi="HelveticaNeue Condensed" w:cs="Calibri"/>
          <w:sz w:val="18"/>
        </w:rPr>
        <w:tab/>
      </w:r>
    </w:p>
    <w:sectPr w:rsidR="007E53F2" w:rsidRPr="001B4946" w:rsidSect="00C8437C">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1238" w14:textId="77777777" w:rsidR="00AE7EF2" w:rsidRDefault="00AE7EF2" w:rsidP="0072775F">
      <w:pPr>
        <w:spacing w:after="0" w:line="240" w:lineRule="auto"/>
      </w:pPr>
      <w:r>
        <w:separator/>
      </w:r>
    </w:p>
  </w:endnote>
  <w:endnote w:type="continuationSeparator" w:id="0">
    <w:p w14:paraId="7925E733" w14:textId="77777777" w:rsidR="00AE7EF2" w:rsidRDefault="00AE7EF2" w:rsidP="0072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BoldCond">
    <w:altName w:val="Verdana"/>
    <w:charset w:val="00"/>
    <w:family w:val="auto"/>
    <w:pitch w:val="variable"/>
    <w:sig w:usb0="00000003" w:usb1="00000000" w:usb2="00000000" w:usb3="00000000" w:csb0="00000001" w:csb1="00000000"/>
  </w:font>
  <w:font w:name="HelveticaNeue Condensed">
    <w:altName w:val="HelveticaNeue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9D4E" w14:textId="77777777" w:rsidR="00AE7EF2" w:rsidRDefault="00AE7E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19F0" w14:textId="69954481" w:rsidR="00AE7EF2" w:rsidRPr="00024E4A" w:rsidRDefault="00BA6B2E" w:rsidP="0070379B">
    <w:pPr>
      <w:spacing w:after="0" w:line="240" w:lineRule="auto"/>
      <w:jc w:val="right"/>
      <w:rPr>
        <w:rFonts w:eastAsia="Cambria"/>
        <w:color w:val="7F7F7F" w:themeColor="text1" w:themeTint="80"/>
        <w:sz w:val="18"/>
        <w:szCs w:val="18"/>
      </w:rPr>
    </w:pPr>
    <w:sdt>
      <w:sdtPr>
        <w:rPr>
          <w:bCs/>
          <w:caps/>
          <w:color w:val="7F7F7F" w:themeColor="text1" w:themeTint="80"/>
          <w:sz w:val="18"/>
          <w:szCs w:val="18"/>
        </w:rPr>
        <w:alias w:val="Title"/>
        <w:id w:val="-581764084"/>
        <w:placeholder>
          <w:docPart w:val="F8F39F775E1E6E49AB76F286EDF6EA76"/>
        </w:placeholder>
        <w:dataBinding w:prefixMappings="xmlns:ns0='http://schemas.openxmlformats.org/package/2006/metadata/core-properties' xmlns:ns1='http://purl.org/dc/elements/1.1/'" w:xpath="/ns0:coreProperties[1]/ns1:title[1]" w:storeItemID="{6C3C8BC8-F283-45AE-878A-BAB7291924A1}"/>
        <w:text/>
      </w:sdtPr>
      <w:sdtEndPr/>
      <w:sdtContent>
        <w:r w:rsidR="00AE7EF2">
          <w:rPr>
            <w:bCs/>
            <w:caps/>
            <w:color w:val="7F7F7F" w:themeColor="text1" w:themeTint="80"/>
            <w:sz w:val="18"/>
            <w:szCs w:val="18"/>
          </w:rPr>
          <w:t>DANCEWORKS presents A Special Cabaret evening with Larry Keigwin + Nicole Wolcott, April 25</w:t>
        </w:r>
      </w:sdtContent>
    </w:sdt>
    <w:r w:rsidR="00AE7EF2" w:rsidRPr="00024E4A">
      <w:rPr>
        <w:bCs/>
        <w:caps/>
        <w:color w:val="7F7F7F" w:themeColor="text1" w:themeTint="80"/>
        <w:sz w:val="18"/>
        <w:szCs w:val="18"/>
      </w:rPr>
      <w:t xml:space="preserve"> |  </w:t>
    </w:r>
    <w:r w:rsidR="00AE7EF2" w:rsidRPr="00024E4A">
      <w:rPr>
        <w:rStyle w:val="PageNumber"/>
        <w:color w:val="7F7F7F" w:themeColor="text1" w:themeTint="80"/>
        <w:sz w:val="18"/>
        <w:szCs w:val="18"/>
      </w:rPr>
      <w:fldChar w:fldCharType="begin"/>
    </w:r>
    <w:r w:rsidR="00AE7EF2" w:rsidRPr="00024E4A">
      <w:rPr>
        <w:rStyle w:val="PageNumber"/>
        <w:color w:val="7F7F7F" w:themeColor="text1" w:themeTint="80"/>
        <w:sz w:val="18"/>
        <w:szCs w:val="18"/>
      </w:rPr>
      <w:instrText xml:space="preserve"> PAGE </w:instrText>
    </w:r>
    <w:r w:rsidR="00AE7EF2" w:rsidRPr="00024E4A">
      <w:rPr>
        <w:rStyle w:val="PageNumber"/>
        <w:color w:val="7F7F7F" w:themeColor="text1" w:themeTint="80"/>
        <w:sz w:val="18"/>
        <w:szCs w:val="18"/>
      </w:rPr>
      <w:fldChar w:fldCharType="separate"/>
    </w:r>
    <w:r>
      <w:rPr>
        <w:rStyle w:val="PageNumber"/>
        <w:noProof/>
        <w:color w:val="7F7F7F" w:themeColor="text1" w:themeTint="80"/>
        <w:sz w:val="18"/>
        <w:szCs w:val="18"/>
      </w:rPr>
      <w:t>2</w:t>
    </w:r>
    <w:r w:rsidR="00AE7EF2" w:rsidRPr="00024E4A">
      <w:rPr>
        <w:rStyle w:val="PageNumber"/>
        <w:color w:val="7F7F7F" w:themeColor="text1" w:themeTint="8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D7B0" w14:textId="77777777" w:rsidR="00AE7EF2" w:rsidRPr="00BF31BE" w:rsidRDefault="00AE7EF2">
    <w:pPr>
      <w:rPr>
        <w:sz w:val="18"/>
        <w:szCs w:val="18"/>
      </w:rPr>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069"/>
      <w:gridCol w:w="385"/>
    </w:tblGrid>
    <w:tr w:rsidR="00AE7EF2" w:rsidRPr="0070379B" w14:paraId="2042DDDA" w14:textId="77777777" w:rsidTr="0070379B">
      <w:tc>
        <w:tcPr>
          <w:tcW w:w="4816" w:type="pct"/>
          <w:tcBorders>
            <w:bottom w:val="nil"/>
            <w:right w:val="single" w:sz="4" w:space="0" w:color="BFBFBF"/>
          </w:tcBorders>
        </w:tcPr>
        <w:p w14:paraId="0D211807" w14:textId="29733B95" w:rsidR="00AE7EF2" w:rsidRPr="00024E4A" w:rsidRDefault="00BA6B2E" w:rsidP="00D45AF3">
          <w:pPr>
            <w:spacing w:after="0" w:line="240" w:lineRule="auto"/>
            <w:jc w:val="right"/>
            <w:rPr>
              <w:rFonts w:asciiTheme="majorHAnsi" w:eastAsia="Cambria" w:hAnsiTheme="majorHAnsi"/>
              <w:color w:val="7F7F7F" w:themeColor="text1" w:themeTint="80"/>
              <w:sz w:val="18"/>
              <w:szCs w:val="18"/>
            </w:rPr>
          </w:pPr>
          <w:sdt>
            <w:sdtPr>
              <w:rPr>
                <w:rFonts w:asciiTheme="majorHAnsi" w:hAnsiTheme="majorHAnsi"/>
                <w:bCs/>
                <w:caps/>
                <w:color w:val="7F7F7F" w:themeColor="text1" w:themeTint="80"/>
                <w:sz w:val="18"/>
                <w:szCs w:val="18"/>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AE7EF2" w:rsidRPr="00024E4A">
                <w:rPr>
                  <w:rFonts w:asciiTheme="majorHAnsi" w:eastAsiaTheme="minorEastAsia" w:hAnsiTheme="majorHAnsi" w:cstheme="minorBidi"/>
                  <w:bCs/>
                  <w:caps/>
                  <w:color w:val="7F7F7F" w:themeColor="text1" w:themeTint="80"/>
                  <w:sz w:val="18"/>
                  <w:szCs w:val="18"/>
                  <w:lang w:eastAsia="ja-JP"/>
                </w:rPr>
                <w:t>DANCEWORKS</w:t>
              </w:r>
              <w:r w:rsidR="00AE7EF2">
                <w:rPr>
                  <w:rFonts w:asciiTheme="majorHAnsi" w:eastAsiaTheme="minorEastAsia" w:hAnsiTheme="majorHAnsi" w:cstheme="minorBidi"/>
                  <w:bCs/>
                  <w:caps/>
                  <w:color w:val="7F7F7F" w:themeColor="text1" w:themeTint="80"/>
                  <w:sz w:val="18"/>
                  <w:szCs w:val="18"/>
                  <w:lang w:eastAsia="ja-JP"/>
                </w:rPr>
                <w:t xml:space="preserve"> presents A Special Cabaret evening with Larry Keigwin + Nicole Wolcott, April 25</w:t>
              </w:r>
            </w:sdtContent>
          </w:sdt>
        </w:p>
      </w:tc>
      <w:tc>
        <w:tcPr>
          <w:tcW w:w="184" w:type="pct"/>
          <w:tcBorders>
            <w:left w:val="single" w:sz="4" w:space="0" w:color="BFBFBF"/>
            <w:bottom w:val="nil"/>
          </w:tcBorders>
        </w:tcPr>
        <w:p w14:paraId="49A37EC3" w14:textId="77777777" w:rsidR="00AE7EF2" w:rsidRPr="0070379B" w:rsidRDefault="00AE7EF2" w:rsidP="0070379B">
          <w:pPr>
            <w:spacing w:after="0" w:line="240" w:lineRule="auto"/>
            <w:rPr>
              <w:rFonts w:eastAsia="Cambria"/>
              <w:color w:val="000090"/>
              <w:sz w:val="18"/>
              <w:szCs w:val="18"/>
            </w:rPr>
          </w:pPr>
          <w:r w:rsidRPr="0070379B">
            <w:rPr>
              <w:color w:val="000090"/>
              <w:sz w:val="18"/>
              <w:szCs w:val="18"/>
            </w:rPr>
            <w:fldChar w:fldCharType="begin"/>
          </w:r>
          <w:r w:rsidRPr="0070379B">
            <w:rPr>
              <w:color w:val="000090"/>
              <w:sz w:val="18"/>
              <w:szCs w:val="18"/>
            </w:rPr>
            <w:instrText xml:space="preserve"> PAGE   \* MERGEFORMAT </w:instrText>
          </w:r>
          <w:r w:rsidRPr="0070379B">
            <w:rPr>
              <w:color w:val="000090"/>
              <w:sz w:val="18"/>
              <w:szCs w:val="18"/>
            </w:rPr>
            <w:fldChar w:fldCharType="separate"/>
          </w:r>
          <w:r w:rsidR="00BA6B2E">
            <w:rPr>
              <w:noProof/>
              <w:color w:val="000090"/>
              <w:sz w:val="18"/>
              <w:szCs w:val="18"/>
            </w:rPr>
            <w:t>1</w:t>
          </w:r>
          <w:r w:rsidRPr="0070379B">
            <w:rPr>
              <w:color w:val="000090"/>
              <w:sz w:val="18"/>
              <w:szCs w:val="18"/>
            </w:rPr>
            <w:fldChar w:fldCharType="end"/>
          </w:r>
        </w:p>
      </w:tc>
    </w:tr>
  </w:tbl>
  <w:p w14:paraId="0FD60EA8" w14:textId="77777777" w:rsidR="00AE7EF2" w:rsidRPr="0070379B" w:rsidRDefault="00AE7EF2" w:rsidP="0070379B">
    <w:pPr>
      <w:pStyle w:val="Footer"/>
      <w:rPr>
        <w:color w:val="00009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B2E9" w14:textId="77777777" w:rsidR="00AE7EF2" w:rsidRDefault="00AE7EF2" w:rsidP="0072775F">
      <w:pPr>
        <w:spacing w:after="0" w:line="240" w:lineRule="auto"/>
      </w:pPr>
      <w:r>
        <w:separator/>
      </w:r>
    </w:p>
  </w:footnote>
  <w:footnote w:type="continuationSeparator" w:id="0">
    <w:p w14:paraId="60474D68" w14:textId="77777777" w:rsidR="00AE7EF2" w:rsidRDefault="00AE7EF2" w:rsidP="007277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D5AF" w14:textId="07E5CABD" w:rsidR="00AE7EF2" w:rsidRDefault="00AE7E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3349" w14:textId="42B72A7D" w:rsidR="00AE7EF2" w:rsidRDefault="00AE7E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223A" w14:textId="159F7986" w:rsidR="00AE7EF2" w:rsidRDefault="00AE7EF2">
    <w:pPr>
      <w:pStyle w:val="Header"/>
    </w:pPr>
    <w:r>
      <w:rPr>
        <w:noProof/>
      </w:rPr>
      <w:drawing>
        <wp:inline distT="0" distB="0" distL="0" distR="0" wp14:anchorId="221E7182" wp14:editId="71E90956">
          <wp:extent cx="4064000" cy="440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4000" cy="4406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C44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nsid w:val="1D0C0725"/>
    <w:multiLevelType w:val="hybridMultilevel"/>
    <w:tmpl w:val="A53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94DE3"/>
    <w:multiLevelType w:val="hybridMultilevel"/>
    <w:tmpl w:val="A62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5A"/>
    <w:rsid w:val="00013E42"/>
    <w:rsid w:val="00024E4A"/>
    <w:rsid w:val="00045490"/>
    <w:rsid w:val="00051B12"/>
    <w:rsid w:val="00052FD2"/>
    <w:rsid w:val="00053335"/>
    <w:rsid w:val="00064443"/>
    <w:rsid w:val="00096ED1"/>
    <w:rsid w:val="000A2067"/>
    <w:rsid w:val="000A3D43"/>
    <w:rsid w:val="000D5353"/>
    <w:rsid w:val="000D62A8"/>
    <w:rsid w:val="000F0BE0"/>
    <w:rsid w:val="00115B37"/>
    <w:rsid w:val="0012496A"/>
    <w:rsid w:val="00130431"/>
    <w:rsid w:val="001419A9"/>
    <w:rsid w:val="001453A7"/>
    <w:rsid w:val="001713EF"/>
    <w:rsid w:val="00171E51"/>
    <w:rsid w:val="00177212"/>
    <w:rsid w:val="0018507A"/>
    <w:rsid w:val="001A256F"/>
    <w:rsid w:val="001A73A5"/>
    <w:rsid w:val="001B3BA1"/>
    <w:rsid w:val="001B4946"/>
    <w:rsid w:val="001B5027"/>
    <w:rsid w:val="001D3FFB"/>
    <w:rsid w:val="001E2410"/>
    <w:rsid w:val="001E511D"/>
    <w:rsid w:val="001F6862"/>
    <w:rsid w:val="00204074"/>
    <w:rsid w:val="00214527"/>
    <w:rsid w:val="002370E8"/>
    <w:rsid w:val="0026385F"/>
    <w:rsid w:val="00267CE4"/>
    <w:rsid w:val="00273977"/>
    <w:rsid w:val="00273DBC"/>
    <w:rsid w:val="00274610"/>
    <w:rsid w:val="00274B60"/>
    <w:rsid w:val="00297464"/>
    <w:rsid w:val="0029784F"/>
    <w:rsid w:val="002B53FE"/>
    <w:rsid w:val="002B6C15"/>
    <w:rsid w:val="002B7AEB"/>
    <w:rsid w:val="002C0D69"/>
    <w:rsid w:val="002C20F0"/>
    <w:rsid w:val="002E2C3F"/>
    <w:rsid w:val="003014F7"/>
    <w:rsid w:val="00321568"/>
    <w:rsid w:val="00322CD8"/>
    <w:rsid w:val="00340F2D"/>
    <w:rsid w:val="0034495A"/>
    <w:rsid w:val="00351CA2"/>
    <w:rsid w:val="00393E54"/>
    <w:rsid w:val="003B2CE9"/>
    <w:rsid w:val="003B3A00"/>
    <w:rsid w:val="003B5827"/>
    <w:rsid w:val="003D0F5D"/>
    <w:rsid w:val="003E35F3"/>
    <w:rsid w:val="003E7A64"/>
    <w:rsid w:val="00404EB2"/>
    <w:rsid w:val="00444646"/>
    <w:rsid w:val="00462860"/>
    <w:rsid w:val="0047020E"/>
    <w:rsid w:val="00484CF5"/>
    <w:rsid w:val="00493914"/>
    <w:rsid w:val="004B29FA"/>
    <w:rsid w:val="004C570A"/>
    <w:rsid w:val="004D7F21"/>
    <w:rsid w:val="00500527"/>
    <w:rsid w:val="005043B8"/>
    <w:rsid w:val="00506BF5"/>
    <w:rsid w:val="0051196A"/>
    <w:rsid w:val="00516344"/>
    <w:rsid w:val="00541E66"/>
    <w:rsid w:val="005430BA"/>
    <w:rsid w:val="00553053"/>
    <w:rsid w:val="0055398F"/>
    <w:rsid w:val="005559DC"/>
    <w:rsid w:val="00567C82"/>
    <w:rsid w:val="00580F6C"/>
    <w:rsid w:val="00587685"/>
    <w:rsid w:val="005975E8"/>
    <w:rsid w:val="00597B5E"/>
    <w:rsid w:val="005A0481"/>
    <w:rsid w:val="005B7DF3"/>
    <w:rsid w:val="005C390F"/>
    <w:rsid w:val="005D6117"/>
    <w:rsid w:val="005E0039"/>
    <w:rsid w:val="005F257A"/>
    <w:rsid w:val="00602188"/>
    <w:rsid w:val="00614BBB"/>
    <w:rsid w:val="0061572D"/>
    <w:rsid w:val="00627DE9"/>
    <w:rsid w:val="00645143"/>
    <w:rsid w:val="0065024C"/>
    <w:rsid w:val="006526B2"/>
    <w:rsid w:val="00683DBD"/>
    <w:rsid w:val="00694247"/>
    <w:rsid w:val="006B2092"/>
    <w:rsid w:val="006D710A"/>
    <w:rsid w:val="006E0410"/>
    <w:rsid w:val="006E7CF2"/>
    <w:rsid w:val="0070379B"/>
    <w:rsid w:val="00707038"/>
    <w:rsid w:val="0072316D"/>
    <w:rsid w:val="0072775F"/>
    <w:rsid w:val="00731F77"/>
    <w:rsid w:val="00732EB9"/>
    <w:rsid w:val="007376AD"/>
    <w:rsid w:val="007478BB"/>
    <w:rsid w:val="00764329"/>
    <w:rsid w:val="00764C1C"/>
    <w:rsid w:val="00765697"/>
    <w:rsid w:val="00770FA4"/>
    <w:rsid w:val="00773A53"/>
    <w:rsid w:val="0078071F"/>
    <w:rsid w:val="007866F6"/>
    <w:rsid w:val="00790F9A"/>
    <w:rsid w:val="00792C0A"/>
    <w:rsid w:val="007A14D6"/>
    <w:rsid w:val="007B7FA9"/>
    <w:rsid w:val="007E53F2"/>
    <w:rsid w:val="008002EC"/>
    <w:rsid w:val="00810587"/>
    <w:rsid w:val="00814BF7"/>
    <w:rsid w:val="0083022D"/>
    <w:rsid w:val="00842BA9"/>
    <w:rsid w:val="00866101"/>
    <w:rsid w:val="00875992"/>
    <w:rsid w:val="0087712E"/>
    <w:rsid w:val="00881A08"/>
    <w:rsid w:val="00884A5E"/>
    <w:rsid w:val="00891209"/>
    <w:rsid w:val="008B4AEA"/>
    <w:rsid w:val="008D2F02"/>
    <w:rsid w:val="008F4375"/>
    <w:rsid w:val="009065B3"/>
    <w:rsid w:val="0093472D"/>
    <w:rsid w:val="009353A0"/>
    <w:rsid w:val="009363CD"/>
    <w:rsid w:val="00951CD2"/>
    <w:rsid w:val="00962680"/>
    <w:rsid w:val="00966C48"/>
    <w:rsid w:val="00971256"/>
    <w:rsid w:val="00972B22"/>
    <w:rsid w:val="00975ED5"/>
    <w:rsid w:val="00976663"/>
    <w:rsid w:val="009A7CF6"/>
    <w:rsid w:val="009B6B0F"/>
    <w:rsid w:val="009C72ED"/>
    <w:rsid w:val="009D2876"/>
    <w:rsid w:val="009E72FB"/>
    <w:rsid w:val="00A0342D"/>
    <w:rsid w:val="00A04AB9"/>
    <w:rsid w:val="00A13C2E"/>
    <w:rsid w:val="00A35CBC"/>
    <w:rsid w:val="00A40600"/>
    <w:rsid w:val="00A4521D"/>
    <w:rsid w:val="00A623B9"/>
    <w:rsid w:val="00A80CB0"/>
    <w:rsid w:val="00A97973"/>
    <w:rsid w:val="00AA4D19"/>
    <w:rsid w:val="00AC206B"/>
    <w:rsid w:val="00AE7EF2"/>
    <w:rsid w:val="00AF6078"/>
    <w:rsid w:val="00B028DD"/>
    <w:rsid w:val="00B16108"/>
    <w:rsid w:val="00B271FB"/>
    <w:rsid w:val="00B47687"/>
    <w:rsid w:val="00B542F1"/>
    <w:rsid w:val="00BA6B2E"/>
    <w:rsid w:val="00BB3600"/>
    <w:rsid w:val="00BD7894"/>
    <w:rsid w:val="00BE4AFF"/>
    <w:rsid w:val="00BE551D"/>
    <w:rsid w:val="00BE619C"/>
    <w:rsid w:val="00BF31BE"/>
    <w:rsid w:val="00BF546B"/>
    <w:rsid w:val="00C02B03"/>
    <w:rsid w:val="00C16AD9"/>
    <w:rsid w:val="00C32611"/>
    <w:rsid w:val="00C53317"/>
    <w:rsid w:val="00C74B56"/>
    <w:rsid w:val="00C74D32"/>
    <w:rsid w:val="00C8437C"/>
    <w:rsid w:val="00C90BF0"/>
    <w:rsid w:val="00C97CD4"/>
    <w:rsid w:val="00CB11B6"/>
    <w:rsid w:val="00CB1E2A"/>
    <w:rsid w:val="00CE6D06"/>
    <w:rsid w:val="00CF1F7D"/>
    <w:rsid w:val="00CF529E"/>
    <w:rsid w:val="00D110F8"/>
    <w:rsid w:val="00D42B87"/>
    <w:rsid w:val="00D45AF3"/>
    <w:rsid w:val="00D51900"/>
    <w:rsid w:val="00D529D0"/>
    <w:rsid w:val="00D55789"/>
    <w:rsid w:val="00D57111"/>
    <w:rsid w:val="00D57CFC"/>
    <w:rsid w:val="00D772A9"/>
    <w:rsid w:val="00D957CA"/>
    <w:rsid w:val="00DA24EE"/>
    <w:rsid w:val="00DD075A"/>
    <w:rsid w:val="00DE5869"/>
    <w:rsid w:val="00DF0FD5"/>
    <w:rsid w:val="00DF611F"/>
    <w:rsid w:val="00E17ABD"/>
    <w:rsid w:val="00E2267D"/>
    <w:rsid w:val="00E27F7A"/>
    <w:rsid w:val="00E32AC1"/>
    <w:rsid w:val="00E33CF0"/>
    <w:rsid w:val="00E40D5D"/>
    <w:rsid w:val="00E669DF"/>
    <w:rsid w:val="00E75C98"/>
    <w:rsid w:val="00E80943"/>
    <w:rsid w:val="00E81ECC"/>
    <w:rsid w:val="00E8621F"/>
    <w:rsid w:val="00EB6BBA"/>
    <w:rsid w:val="00EC4475"/>
    <w:rsid w:val="00EC5346"/>
    <w:rsid w:val="00EF592D"/>
    <w:rsid w:val="00EF6750"/>
    <w:rsid w:val="00EF6BE3"/>
    <w:rsid w:val="00F062E6"/>
    <w:rsid w:val="00F13355"/>
    <w:rsid w:val="00F22C04"/>
    <w:rsid w:val="00F275A2"/>
    <w:rsid w:val="00F40AEE"/>
    <w:rsid w:val="00F43839"/>
    <w:rsid w:val="00F54CE3"/>
    <w:rsid w:val="00F55909"/>
    <w:rsid w:val="00F56FF6"/>
    <w:rsid w:val="00F67177"/>
    <w:rsid w:val="00F7600E"/>
    <w:rsid w:val="00F86DC0"/>
    <w:rsid w:val="00F920F2"/>
    <w:rsid w:val="00FB53DB"/>
    <w:rsid w:val="00FC551C"/>
    <w:rsid w:val="00FD23C3"/>
    <w:rsid w:val="00FE0FA8"/>
    <w:rsid w:val="00FE32A9"/>
    <w:rsid w:val="00FE6155"/>
    <w:rsid w:val="00FE79FA"/>
    <w:rsid w:val="00FF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E0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5A"/>
    <w:pPr>
      <w:spacing w:after="200" w:line="276" w:lineRule="auto"/>
    </w:pPr>
    <w:rPr>
      <w:sz w:val="22"/>
      <w:szCs w:val="22"/>
    </w:rPr>
  </w:style>
  <w:style w:type="paragraph" w:styleId="Heading1">
    <w:name w:val="heading 1"/>
    <w:basedOn w:val="Normal"/>
    <w:next w:val="Normal"/>
    <w:link w:val="Heading1Char"/>
    <w:uiPriority w:val="99"/>
    <w:qFormat/>
    <w:rsid w:val="00DD075A"/>
    <w:pPr>
      <w:keepNext/>
      <w:spacing w:after="0" w:line="240" w:lineRule="auto"/>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D075A"/>
    <w:rPr>
      <w:rFonts w:ascii="Times New Roman" w:eastAsia="Times New Roman" w:hAnsi="Times New Roman" w:cs="Times New Roman"/>
      <w:b/>
      <w:bCs/>
      <w:sz w:val="32"/>
      <w:szCs w:val="24"/>
    </w:rPr>
  </w:style>
  <w:style w:type="paragraph" w:styleId="ListParagraph">
    <w:name w:val="List Paragraph"/>
    <w:basedOn w:val="Normal"/>
    <w:uiPriority w:val="99"/>
    <w:qFormat/>
    <w:rsid w:val="00DD075A"/>
    <w:pPr>
      <w:ind w:left="720"/>
      <w:contextualSpacing/>
    </w:pPr>
  </w:style>
  <w:style w:type="character" w:styleId="Hyperlink">
    <w:name w:val="Hyperlink"/>
    <w:uiPriority w:val="99"/>
    <w:rsid w:val="00DD075A"/>
    <w:rPr>
      <w:rFonts w:cs="Times New Roman"/>
      <w:color w:val="0000FF"/>
      <w:u w:val="single"/>
    </w:rPr>
  </w:style>
  <w:style w:type="paragraph" w:styleId="BalloonText">
    <w:name w:val="Balloon Text"/>
    <w:basedOn w:val="Normal"/>
    <w:link w:val="BalloonTextChar"/>
    <w:uiPriority w:val="99"/>
    <w:semiHidden/>
    <w:unhideWhenUsed/>
    <w:rsid w:val="00DD0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075A"/>
    <w:rPr>
      <w:rFonts w:ascii="Tahoma" w:eastAsia="Calibri" w:hAnsi="Tahoma" w:cs="Tahoma"/>
      <w:sz w:val="16"/>
      <w:szCs w:val="16"/>
    </w:rPr>
  </w:style>
  <w:style w:type="paragraph" w:styleId="Header">
    <w:name w:val="header"/>
    <w:basedOn w:val="Normal"/>
    <w:link w:val="HeaderChar"/>
    <w:uiPriority w:val="99"/>
    <w:unhideWhenUsed/>
    <w:rsid w:val="0072775F"/>
    <w:pPr>
      <w:tabs>
        <w:tab w:val="center" w:pos="4680"/>
        <w:tab w:val="right" w:pos="9360"/>
      </w:tabs>
      <w:spacing w:after="0" w:line="240" w:lineRule="auto"/>
    </w:pPr>
  </w:style>
  <w:style w:type="character" w:customStyle="1" w:styleId="HeaderChar">
    <w:name w:val="Header Char"/>
    <w:link w:val="Header"/>
    <w:uiPriority w:val="99"/>
    <w:rsid w:val="0072775F"/>
    <w:rPr>
      <w:rFonts w:ascii="Calibri" w:eastAsia="Calibri" w:hAnsi="Calibri" w:cs="Times New Roman"/>
    </w:rPr>
  </w:style>
  <w:style w:type="paragraph" w:styleId="Footer">
    <w:name w:val="footer"/>
    <w:basedOn w:val="Normal"/>
    <w:link w:val="FooterChar"/>
    <w:uiPriority w:val="99"/>
    <w:unhideWhenUsed/>
    <w:rsid w:val="0072775F"/>
    <w:pPr>
      <w:tabs>
        <w:tab w:val="center" w:pos="4680"/>
        <w:tab w:val="right" w:pos="9360"/>
      </w:tabs>
      <w:spacing w:after="0" w:line="240" w:lineRule="auto"/>
    </w:pPr>
  </w:style>
  <w:style w:type="character" w:customStyle="1" w:styleId="FooterChar">
    <w:name w:val="Footer Char"/>
    <w:link w:val="Footer"/>
    <w:uiPriority w:val="99"/>
    <w:rsid w:val="0072775F"/>
    <w:rPr>
      <w:rFonts w:ascii="Calibri" w:eastAsia="Calibri" w:hAnsi="Calibri" w:cs="Times New Roman"/>
    </w:rPr>
  </w:style>
  <w:style w:type="character" w:styleId="FollowedHyperlink">
    <w:name w:val="FollowedHyperlink"/>
    <w:uiPriority w:val="99"/>
    <w:semiHidden/>
    <w:unhideWhenUsed/>
    <w:rsid w:val="005D6117"/>
    <w:rPr>
      <w:color w:val="800080"/>
      <w:u w:val="single"/>
    </w:rPr>
  </w:style>
  <w:style w:type="character" w:styleId="PageNumber">
    <w:name w:val="page number"/>
    <w:basedOn w:val="DefaultParagraphFont"/>
    <w:uiPriority w:val="99"/>
    <w:semiHidden/>
    <w:unhideWhenUsed/>
    <w:rsid w:val="0070379B"/>
  </w:style>
  <w:style w:type="paragraph" w:styleId="Title">
    <w:name w:val="Title"/>
    <w:basedOn w:val="Normal"/>
    <w:next w:val="Normal"/>
    <w:link w:val="TitleChar"/>
    <w:uiPriority w:val="10"/>
    <w:qFormat/>
    <w:rsid w:val="00351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C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5A"/>
    <w:pPr>
      <w:spacing w:after="200" w:line="276" w:lineRule="auto"/>
    </w:pPr>
    <w:rPr>
      <w:sz w:val="22"/>
      <w:szCs w:val="22"/>
    </w:rPr>
  </w:style>
  <w:style w:type="paragraph" w:styleId="Heading1">
    <w:name w:val="heading 1"/>
    <w:basedOn w:val="Normal"/>
    <w:next w:val="Normal"/>
    <w:link w:val="Heading1Char"/>
    <w:uiPriority w:val="99"/>
    <w:qFormat/>
    <w:rsid w:val="00DD075A"/>
    <w:pPr>
      <w:keepNext/>
      <w:spacing w:after="0" w:line="240" w:lineRule="auto"/>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D075A"/>
    <w:rPr>
      <w:rFonts w:ascii="Times New Roman" w:eastAsia="Times New Roman" w:hAnsi="Times New Roman" w:cs="Times New Roman"/>
      <w:b/>
      <w:bCs/>
      <w:sz w:val="32"/>
      <w:szCs w:val="24"/>
    </w:rPr>
  </w:style>
  <w:style w:type="paragraph" w:styleId="ListParagraph">
    <w:name w:val="List Paragraph"/>
    <w:basedOn w:val="Normal"/>
    <w:uiPriority w:val="99"/>
    <w:qFormat/>
    <w:rsid w:val="00DD075A"/>
    <w:pPr>
      <w:ind w:left="720"/>
      <w:contextualSpacing/>
    </w:pPr>
  </w:style>
  <w:style w:type="character" w:styleId="Hyperlink">
    <w:name w:val="Hyperlink"/>
    <w:uiPriority w:val="99"/>
    <w:rsid w:val="00DD075A"/>
    <w:rPr>
      <w:rFonts w:cs="Times New Roman"/>
      <w:color w:val="0000FF"/>
      <w:u w:val="single"/>
    </w:rPr>
  </w:style>
  <w:style w:type="paragraph" w:styleId="BalloonText">
    <w:name w:val="Balloon Text"/>
    <w:basedOn w:val="Normal"/>
    <w:link w:val="BalloonTextChar"/>
    <w:uiPriority w:val="99"/>
    <w:semiHidden/>
    <w:unhideWhenUsed/>
    <w:rsid w:val="00DD0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075A"/>
    <w:rPr>
      <w:rFonts w:ascii="Tahoma" w:eastAsia="Calibri" w:hAnsi="Tahoma" w:cs="Tahoma"/>
      <w:sz w:val="16"/>
      <w:szCs w:val="16"/>
    </w:rPr>
  </w:style>
  <w:style w:type="paragraph" w:styleId="Header">
    <w:name w:val="header"/>
    <w:basedOn w:val="Normal"/>
    <w:link w:val="HeaderChar"/>
    <w:uiPriority w:val="99"/>
    <w:unhideWhenUsed/>
    <w:rsid w:val="0072775F"/>
    <w:pPr>
      <w:tabs>
        <w:tab w:val="center" w:pos="4680"/>
        <w:tab w:val="right" w:pos="9360"/>
      </w:tabs>
      <w:spacing w:after="0" w:line="240" w:lineRule="auto"/>
    </w:pPr>
  </w:style>
  <w:style w:type="character" w:customStyle="1" w:styleId="HeaderChar">
    <w:name w:val="Header Char"/>
    <w:link w:val="Header"/>
    <w:uiPriority w:val="99"/>
    <w:rsid w:val="0072775F"/>
    <w:rPr>
      <w:rFonts w:ascii="Calibri" w:eastAsia="Calibri" w:hAnsi="Calibri" w:cs="Times New Roman"/>
    </w:rPr>
  </w:style>
  <w:style w:type="paragraph" w:styleId="Footer">
    <w:name w:val="footer"/>
    <w:basedOn w:val="Normal"/>
    <w:link w:val="FooterChar"/>
    <w:uiPriority w:val="99"/>
    <w:unhideWhenUsed/>
    <w:rsid w:val="0072775F"/>
    <w:pPr>
      <w:tabs>
        <w:tab w:val="center" w:pos="4680"/>
        <w:tab w:val="right" w:pos="9360"/>
      </w:tabs>
      <w:spacing w:after="0" w:line="240" w:lineRule="auto"/>
    </w:pPr>
  </w:style>
  <w:style w:type="character" w:customStyle="1" w:styleId="FooterChar">
    <w:name w:val="Footer Char"/>
    <w:link w:val="Footer"/>
    <w:uiPriority w:val="99"/>
    <w:rsid w:val="0072775F"/>
    <w:rPr>
      <w:rFonts w:ascii="Calibri" w:eastAsia="Calibri" w:hAnsi="Calibri" w:cs="Times New Roman"/>
    </w:rPr>
  </w:style>
  <w:style w:type="character" w:styleId="FollowedHyperlink">
    <w:name w:val="FollowedHyperlink"/>
    <w:uiPriority w:val="99"/>
    <w:semiHidden/>
    <w:unhideWhenUsed/>
    <w:rsid w:val="005D6117"/>
    <w:rPr>
      <w:color w:val="800080"/>
      <w:u w:val="single"/>
    </w:rPr>
  </w:style>
  <w:style w:type="character" w:styleId="PageNumber">
    <w:name w:val="page number"/>
    <w:basedOn w:val="DefaultParagraphFont"/>
    <w:uiPriority w:val="99"/>
    <w:semiHidden/>
    <w:unhideWhenUsed/>
    <w:rsid w:val="0070379B"/>
  </w:style>
  <w:style w:type="paragraph" w:styleId="Title">
    <w:name w:val="Title"/>
    <w:basedOn w:val="Normal"/>
    <w:next w:val="Normal"/>
    <w:link w:val="TitleChar"/>
    <w:uiPriority w:val="10"/>
    <w:qFormat/>
    <w:rsid w:val="00351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C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914">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309142580">
      <w:bodyDiv w:val="1"/>
      <w:marLeft w:val="0"/>
      <w:marRight w:val="0"/>
      <w:marTop w:val="0"/>
      <w:marBottom w:val="0"/>
      <w:divBdr>
        <w:top w:val="none" w:sz="0" w:space="0" w:color="auto"/>
        <w:left w:val="none" w:sz="0" w:space="0" w:color="auto"/>
        <w:bottom w:val="none" w:sz="0" w:space="0" w:color="auto"/>
        <w:right w:val="none" w:sz="0" w:space="0" w:color="auto"/>
      </w:divBdr>
    </w:div>
    <w:div w:id="620916273">
      <w:bodyDiv w:val="1"/>
      <w:marLeft w:val="0"/>
      <w:marRight w:val="0"/>
      <w:marTop w:val="0"/>
      <w:marBottom w:val="0"/>
      <w:divBdr>
        <w:top w:val="none" w:sz="0" w:space="0" w:color="auto"/>
        <w:left w:val="none" w:sz="0" w:space="0" w:color="auto"/>
        <w:bottom w:val="none" w:sz="0" w:space="0" w:color="auto"/>
        <w:right w:val="none" w:sz="0" w:space="0" w:color="auto"/>
      </w:divBdr>
    </w:div>
    <w:div w:id="930968422">
      <w:bodyDiv w:val="1"/>
      <w:marLeft w:val="0"/>
      <w:marRight w:val="0"/>
      <w:marTop w:val="0"/>
      <w:marBottom w:val="0"/>
      <w:divBdr>
        <w:top w:val="none" w:sz="0" w:space="0" w:color="auto"/>
        <w:left w:val="none" w:sz="0" w:space="0" w:color="auto"/>
        <w:bottom w:val="none" w:sz="0" w:space="0" w:color="auto"/>
        <w:right w:val="none" w:sz="0" w:space="0" w:color="auto"/>
      </w:divBdr>
    </w:div>
    <w:div w:id="1253584625">
      <w:bodyDiv w:val="1"/>
      <w:marLeft w:val="0"/>
      <w:marRight w:val="0"/>
      <w:marTop w:val="0"/>
      <w:marBottom w:val="0"/>
      <w:divBdr>
        <w:top w:val="none" w:sz="0" w:space="0" w:color="auto"/>
        <w:left w:val="none" w:sz="0" w:space="0" w:color="auto"/>
        <w:bottom w:val="none" w:sz="0" w:space="0" w:color="auto"/>
        <w:right w:val="none" w:sz="0" w:space="0" w:color="auto"/>
      </w:divBdr>
    </w:div>
    <w:div w:id="1318148120">
      <w:bodyDiv w:val="1"/>
      <w:marLeft w:val="0"/>
      <w:marRight w:val="0"/>
      <w:marTop w:val="0"/>
      <w:marBottom w:val="0"/>
      <w:divBdr>
        <w:top w:val="none" w:sz="0" w:space="0" w:color="auto"/>
        <w:left w:val="none" w:sz="0" w:space="0" w:color="auto"/>
        <w:bottom w:val="none" w:sz="0" w:space="0" w:color="auto"/>
        <w:right w:val="none" w:sz="0" w:space="0" w:color="auto"/>
      </w:divBdr>
    </w:div>
    <w:div w:id="1505970179">
      <w:bodyDiv w:val="1"/>
      <w:marLeft w:val="0"/>
      <w:marRight w:val="0"/>
      <w:marTop w:val="0"/>
      <w:marBottom w:val="0"/>
      <w:divBdr>
        <w:top w:val="none" w:sz="0" w:space="0" w:color="auto"/>
        <w:left w:val="none" w:sz="0" w:space="0" w:color="auto"/>
        <w:bottom w:val="none" w:sz="0" w:space="0" w:color="auto"/>
        <w:right w:val="none" w:sz="0" w:space="0" w:color="auto"/>
      </w:divBdr>
    </w:div>
    <w:div w:id="1831552762">
      <w:bodyDiv w:val="1"/>
      <w:marLeft w:val="0"/>
      <w:marRight w:val="0"/>
      <w:marTop w:val="0"/>
      <w:marBottom w:val="0"/>
      <w:divBdr>
        <w:top w:val="none" w:sz="0" w:space="0" w:color="auto"/>
        <w:left w:val="none" w:sz="0" w:space="0" w:color="auto"/>
        <w:bottom w:val="none" w:sz="0" w:space="0" w:color="auto"/>
        <w:right w:val="none" w:sz="0" w:space="0" w:color="auto"/>
      </w:divBdr>
    </w:div>
    <w:div w:id="1841920177">
      <w:bodyDiv w:val="1"/>
      <w:marLeft w:val="0"/>
      <w:marRight w:val="0"/>
      <w:marTop w:val="0"/>
      <w:marBottom w:val="0"/>
      <w:divBdr>
        <w:top w:val="none" w:sz="0" w:space="0" w:color="auto"/>
        <w:left w:val="none" w:sz="0" w:space="0" w:color="auto"/>
        <w:bottom w:val="none" w:sz="0" w:space="0" w:color="auto"/>
        <w:right w:val="none" w:sz="0" w:space="0" w:color="auto"/>
      </w:divBdr>
    </w:div>
    <w:div w:id="1904177521">
      <w:bodyDiv w:val="1"/>
      <w:marLeft w:val="0"/>
      <w:marRight w:val="0"/>
      <w:marTop w:val="0"/>
      <w:marBottom w:val="0"/>
      <w:divBdr>
        <w:top w:val="none" w:sz="0" w:space="0" w:color="auto"/>
        <w:left w:val="none" w:sz="0" w:space="0" w:color="auto"/>
        <w:bottom w:val="none" w:sz="0" w:space="0" w:color="auto"/>
        <w:right w:val="none" w:sz="0" w:space="0" w:color="auto"/>
      </w:divBdr>
    </w:div>
    <w:div w:id="2004239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com" TargetMode="External"/><Relationship Id="rId20" Type="http://schemas.openxmlformats.org/officeDocument/2006/relationships/hyperlink" Target="mailto:scaldwell@lobero.org?subject=DANCEworks%20Cabaret%20Evening" TargetMode="External"/><Relationship Id="rId21" Type="http://schemas.openxmlformats.org/officeDocument/2006/relationships/hyperlink" Target="http://www.keigwinandcompany.com/" TargetMode="External"/><Relationship Id="rId22" Type="http://schemas.openxmlformats.org/officeDocument/2006/relationships/hyperlink" Target="http://nicolewolcott.com/" TargetMode="External"/><Relationship Id="rId23" Type="http://schemas.openxmlformats.org/officeDocument/2006/relationships/hyperlink" Target="http://www.kateweare.com/" TargetMode="External"/><Relationship Id="rId24" Type="http://schemas.openxmlformats.org/officeDocument/2006/relationships/hyperlink" Target="http://uniontanguera.com/" TargetMode="External"/><Relationship Id="rId25" Type="http://schemas.openxmlformats.org/officeDocument/2006/relationships/hyperlink" Target="http://www.lobero.com" TargetMode="External"/><Relationship Id="rId26" Type="http://schemas.openxmlformats.org/officeDocument/2006/relationships/hyperlink" Target="http://www.sbdanceworks.com" TargetMode="External"/><Relationship Id="rId27" Type="http://schemas.openxmlformats.org/officeDocument/2006/relationships/hyperlink" Target="https://www.lobero.org/events/danceworks-benefit-2017/" TargetMode="External"/><Relationship Id="rId28" Type="http://schemas.openxmlformats.org/officeDocument/2006/relationships/hyperlink" Target="https://www.lobero.org/events/danceworks-benefit-2017/" TargetMode="Externa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sbdanceworks.com" TargetMode="External"/><Relationship Id="rId17" Type="http://schemas.openxmlformats.org/officeDocument/2006/relationships/hyperlink" Target="https://www.sbdanceworks.com/residencies/2017-kate-weare-company/" TargetMode="External"/><Relationship Id="rId18" Type="http://schemas.openxmlformats.org/officeDocument/2006/relationships/hyperlink" Target="https://www.lobero.org/events/danceworks-benefit-2017/" TargetMode="External"/><Relationship Id="rId19" Type="http://schemas.openxmlformats.org/officeDocument/2006/relationships/hyperlink" Target="http://checkout.lobero.com/single/SelectSeating.aspx?p=990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F39F775E1E6E49AB76F286EDF6EA76"/>
        <w:category>
          <w:name w:val="General"/>
          <w:gallery w:val="placeholder"/>
        </w:category>
        <w:types>
          <w:type w:val="bbPlcHdr"/>
        </w:types>
        <w:behaviors>
          <w:behavior w:val="content"/>
        </w:behaviors>
        <w:guid w:val="{CC726777-1960-3748-9DAC-ADFBB2E8B504}"/>
      </w:docPartPr>
      <w:docPartBody>
        <w:p w14:paraId="7CB22D4A" w14:textId="19D4F583" w:rsidR="00A025E2" w:rsidRDefault="00A025E2" w:rsidP="00A025E2">
          <w:pPr>
            <w:pStyle w:val="F8F39F775E1E6E49AB76F286EDF6EA7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BoldCond">
    <w:altName w:val="Verdana"/>
    <w:charset w:val="00"/>
    <w:family w:val="auto"/>
    <w:pitch w:val="variable"/>
    <w:sig w:usb0="00000003" w:usb1="00000000" w:usb2="00000000" w:usb3="00000000" w:csb0="00000001" w:csb1="00000000"/>
  </w:font>
  <w:font w:name="HelveticaNeue Condensed">
    <w:altName w:val="HelveticaNeue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E2"/>
    <w:rsid w:val="000478DC"/>
    <w:rsid w:val="00214AA6"/>
    <w:rsid w:val="002347C2"/>
    <w:rsid w:val="002B1900"/>
    <w:rsid w:val="00356E52"/>
    <w:rsid w:val="003C276E"/>
    <w:rsid w:val="004B3E8C"/>
    <w:rsid w:val="0051204A"/>
    <w:rsid w:val="00555076"/>
    <w:rsid w:val="005C28C3"/>
    <w:rsid w:val="0061678E"/>
    <w:rsid w:val="00715F6E"/>
    <w:rsid w:val="008C7A78"/>
    <w:rsid w:val="00A025E2"/>
    <w:rsid w:val="00A378BB"/>
    <w:rsid w:val="00A870D6"/>
    <w:rsid w:val="00B22830"/>
    <w:rsid w:val="00B42DE0"/>
    <w:rsid w:val="00C205D8"/>
    <w:rsid w:val="00D47FBA"/>
    <w:rsid w:val="00D7387D"/>
    <w:rsid w:val="00DA3574"/>
    <w:rsid w:val="00EB5F17"/>
    <w:rsid w:val="00EF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7575CB57FDB4E9581C7D911516176">
    <w:name w:val="BAB7575CB57FDB4E9581C7D911516176"/>
    <w:rsid w:val="00A025E2"/>
  </w:style>
  <w:style w:type="paragraph" w:customStyle="1" w:styleId="81B8CFF6101C174985F8EE0570F6B2A7">
    <w:name w:val="81B8CFF6101C174985F8EE0570F6B2A7"/>
    <w:rsid w:val="00A025E2"/>
  </w:style>
  <w:style w:type="paragraph" w:customStyle="1" w:styleId="5FEE0E627971DB40BC05024BFAF2B9DF">
    <w:name w:val="5FEE0E627971DB40BC05024BFAF2B9DF"/>
    <w:rsid w:val="00A025E2"/>
  </w:style>
  <w:style w:type="paragraph" w:customStyle="1" w:styleId="D047D76CF8A0D2459351583C2164B575">
    <w:name w:val="D047D76CF8A0D2459351583C2164B575"/>
    <w:rsid w:val="00A025E2"/>
  </w:style>
  <w:style w:type="paragraph" w:customStyle="1" w:styleId="66A31350C18D284DA7E859E454B576DB">
    <w:name w:val="66A31350C18D284DA7E859E454B576DB"/>
    <w:rsid w:val="00A025E2"/>
  </w:style>
  <w:style w:type="paragraph" w:customStyle="1" w:styleId="C99E151D74BBF148901CE787EA5D5290">
    <w:name w:val="C99E151D74BBF148901CE787EA5D5290"/>
    <w:rsid w:val="00A025E2"/>
  </w:style>
  <w:style w:type="paragraph" w:customStyle="1" w:styleId="F8F39F775E1E6E49AB76F286EDF6EA76">
    <w:name w:val="F8F39F775E1E6E49AB76F286EDF6EA76"/>
    <w:rsid w:val="00A025E2"/>
  </w:style>
  <w:style w:type="paragraph" w:customStyle="1" w:styleId="0403B3DCC2D23145A70338EEF735A232">
    <w:name w:val="0403B3DCC2D23145A70338EEF735A232"/>
    <w:rsid w:val="00A025E2"/>
  </w:style>
  <w:style w:type="paragraph" w:customStyle="1" w:styleId="90075BC856A8BF459E231CEBA8DDE833">
    <w:name w:val="90075BC856A8BF459E231CEBA8DDE833"/>
    <w:rsid w:val="00A025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7575CB57FDB4E9581C7D911516176">
    <w:name w:val="BAB7575CB57FDB4E9581C7D911516176"/>
    <w:rsid w:val="00A025E2"/>
  </w:style>
  <w:style w:type="paragraph" w:customStyle="1" w:styleId="81B8CFF6101C174985F8EE0570F6B2A7">
    <w:name w:val="81B8CFF6101C174985F8EE0570F6B2A7"/>
    <w:rsid w:val="00A025E2"/>
  </w:style>
  <w:style w:type="paragraph" w:customStyle="1" w:styleId="5FEE0E627971DB40BC05024BFAF2B9DF">
    <w:name w:val="5FEE0E627971DB40BC05024BFAF2B9DF"/>
    <w:rsid w:val="00A025E2"/>
  </w:style>
  <w:style w:type="paragraph" w:customStyle="1" w:styleId="D047D76CF8A0D2459351583C2164B575">
    <w:name w:val="D047D76CF8A0D2459351583C2164B575"/>
    <w:rsid w:val="00A025E2"/>
  </w:style>
  <w:style w:type="paragraph" w:customStyle="1" w:styleId="66A31350C18D284DA7E859E454B576DB">
    <w:name w:val="66A31350C18D284DA7E859E454B576DB"/>
    <w:rsid w:val="00A025E2"/>
  </w:style>
  <w:style w:type="paragraph" w:customStyle="1" w:styleId="C99E151D74BBF148901CE787EA5D5290">
    <w:name w:val="C99E151D74BBF148901CE787EA5D5290"/>
    <w:rsid w:val="00A025E2"/>
  </w:style>
  <w:style w:type="paragraph" w:customStyle="1" w:styleId="F8F39F775E1E6E49AB76F286EDF6EA76">
    <w:name w:val="F8F39F775E1E6E49AB76F286EDF6EA76"/>
    <w:rsid w:val="00A025E2"/>
  </w:style>
  <w:style w:type="paragraph" w:customStyle="1" w:styleId="0403B3DCC2D23145A70338EEF735A232">
    <w:name w:val="0403B3DCC2D23145A70338EEF735A232"/>
    <w:rsid w:val="00A025E2"/>
  </w:style>
  <w:style w:type="paragraph" w:customStyle="1" w:styleId="90075BC856A8BF459E231CEBA8DDE833">
    <w:name w:val="90075BC856A8BF459E231CEBA8DDE833"/>
    <w:rsid w:val="00A02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4130-B257-3A44-974B-C2072EA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Links>
    <vt:vector size="90" baseType="variant">
      <vt:variant>
        <vt:i4>4587607</vt:i4>
      </vt:variant>
      <vt:variant>
        <vt:i4>45</vt:i4>
      </vt:variant>
      <vt:variant>
        <vt:i4>0</vt:i4>
      </vt:variant>
      <vt:variant>
        <vt:i4>5</vt:i4>
      </vt:variant>
      <vt:variant>
        <vt:lpwstr>http://sbdanceworks.com/residencies/2012-brian-brooks-moving-company/</vt:lpwstr>
      </vt:variant>
      <vt:variant>
        <vt:lpwstr/>
      </vt:variant>
      <vt:variant>
        <vt:i4>5636166</vt:i4>
      </vt:variant>
      <vt:variant>
        <vt:i4>42</vt:i4>
      </vt:variant>
      <vt:variant>
        <vt:i4>0</vt:i4>
      </vt:variant>
      <vt:variant>
        <vt:i4>5</vt:i4>
      </vt:variant>
      <vt:variant>
        <vt:lpwstr>http://sbdanceworks.com/residencies/2011-doug-elkins/</vt:lpwstr>
      </vt:variant>
      <vt:variant>
        <vt:lpwstr/>
      </vt:variant>
      <vt:variant>
        <vt:i4>7798823</vt:i4>
      </vt:variant>
      <vt:variant>
        <vt:i4>39</vt:i4>
      </vt:variant>
      <vt:variant>
        <vt:i4>0</vt:i4>
      </vt:variant>
      <vt:variant>
        <vt:i4>5</vt:i4>
      </vt:variant>
      <vt:variant>
        <vt:lpwstr>http://sbdanceworks.com/residencies/2010-larry-keigwin-company/</vt:lpwstr>
      </vt:variant>
      <vt:variant>
        <vt:lpwstr/>
      </vt:variant>
      <vt:variant>
        <vt:i4>2818099</vt:i4>
      </vt:variant>
      <vt:variant>
        <vt:i4>36</vt:i4>
      </vt:variant>
      <vt:variant>
        <vt:i4>0</vt:i4>
      </vt:variant>
      <vt:variant>
        <vt:i4>5</vt:i4>
      </vt:variant>
      <vt:variant>
        <vt:lpwstr>http://sbdanceworks.com/residencies/2009-aszure-barton/</vt:lpwstr>
      </vt:variant>
      <vt:variant>
        <vt:lpwstr/>
      </vt:variant>
      <vt:variant>
        <vt:i4>2490468</vt:i4>
      </vt:variant>
      <vt:variant>
        <vt:i4>33</vt:i4>
      </vt:variant>
      <vt:variant>
        <vt:i4>0</vt:i4>
      </vt:variant>
      <vt:variant>
        <vt:i4>5</vt:i4>
      </vt:variant>
      <vt:variant>
        <vt:lpwstr>http://twitter.com/sbdanceworks</vt:lpwstr>
      </vt:variant>
      <vt:variant>
        <vt:lpwstr/>
      </vt:variant>
      <vt:variant>
        <vt:i4>1441817</vt:i4>
      </vt:variant>
      <vt:variant>
        <vt:i4>30</vt:i4>
      </vt:variant>
      <vt:variant>
        <vt:i4>0</vt:i4>
      </vt:variant>
      <vt:variant>
        <vt:i4>5</vt:i4>
      </vt:variant>
      <vt:variant>
        <vt:lpwstr>http://www.facebook.com/pages/DANCEworks/167081810325?ref=sgm</vt:lpwstr>
      </vt:variant>
      <vt:variant>
        <vt:lpwstr/>
      </vt:variant>
      <vt:variant>
        <vt:i4>6094920</vt:i4>
      </vt:variant>
      <vt:variant>
        <vt:i4>27</vt:i4>
      </vt:variant>
      <vt:variant>
        <vt:i4>0</vt:i4>
      </vt:variant>
      <vt:variant>
        <vt:i4>5</vt:i4>
      </vt:variant>
      <vt:variant>
        <vt:lpwstr>http://www.sbdanceworks.com/</vt:lpwstr>
      </vt:variant>
      <vt:variant>
        <vt:lpwstr/>
      </vt:variant>
      <vt:variant>
        <vt:i4>6094920</vt:i4>
      </vt:variant>
      <vt:variant>
        <vt:i4>24</vt:i4>
      </vt:variant>
      <vt:variant>
        <vt:i4>0</vt:i4>
      </vt:variant>
      <vt:variant>
        <vt:i4>5</vt:i4>
      </vt:variant>
      <vt:variant>
        <vt:lpwstr>http://www.sbdanceworks.com/</vt:lpwstr>
      </vt:variant>
      <vt:variant>
        <vt:lpwstr/>
      </vt:variant>
      <vt:variant>
        <vt:i4>65624</vt:i4>
      </vt:variant>
      <vt:variant>
        <vt:i4>21</vt:i4>
      </vt:variant>
      <vt:variant>
        <vt:i4>0</vt:i4>
      </vt:variant>
      <vt:variant>
        <vt:i4>5</vt:i4>
      </vt:variant>
      <vt:variant>
        <vt:lpwstr>http://sbdanceworks.com/community-projects/2010-keigwin-bolero-santa-barbara/</vt:lpwstr>
      </vt:variant>
      <vt:variant>
        <vt:lpwstr/>
      </vt:variant>
      <vt:variant>
        <vt:i4>4784214</vt:i4>
      </vt:variant>
      <vt:variant>
        <vt:i4>18</vt:i4>
      </vt:variant>
      <vt:variant>
        <vt:i4>0</vt:i4>
      </vt:variant>
      <vt:variant>
        <vt:i4>5</vt:i4>
      </vt:variant>
      <vt:variant>
        <vt:lpwstr>http://www.larrykeigwin.com/</vt:lpwstr>
      </vt:variant>
      <vt:variant>
        <vt:lpwstr/>
      </vt:variant>
      <vt:variant>
        <vt:i4>3735611</vt:i4>
      </vt:variant>
      <vt:variant>
        <vt:i4>15</vt:i4>
      </vt:variant>
      <vt:variant>
        <vt:i4>0</vt:i4>
      </vt:variant>
      <vt:variant>
        <vt:i4>5</vt:i4>
      </vt:variant>
      <vt:variant>
        <vt:lpwstr>http://www.lobero.com/</vt:lpwstr>
      </vt:variant>
      <vt:variant>
        <vt:lpwstr/>
      </vt:variant>
      <vt:variant>
        <vt:i4>6160471</vt:i4>
      </vt:variant>
      <vt:variant>
        <vt:i4>12</vt:i4>
      </vt:variant>
      <vt:variant>
        <vt:i4>0</vt:i4>
      </vt:variant>
      <vt:variant>
        <vt:i4>5</vt:i4>
      </vt:variant>
      <vt:variant>
        <vt:lpwstr>http://www.lobero.com/foundation/</vt:lpwstr>
      </vt:variant>
      <vt:variant>
        <vt:lpwstr/>
      </vt:variant>
      <vt:variant>
        <vt:i4>3735611</vt:i4>
      </vt:variant>
      <vt:variant>
        <vt:i4>9</vt:i4>
      </vt:variant>
      <vt:variant>
        <vt:i4>0</vt:i4>
      </vt:variant>
      <vt:variant>
        <vt:i4>5</vt:i4>
      </vt:variant>
      <vt:variant>
        <vt:lpwstr>http://www.lobero.com/</vt:lpwstr>
      </vt:variant>
      <vt:variant>
        <vt:lpwstr/>
      </vt:variant>
      <vt:variant>
        <vt:i4>6094920</vt:i4>
      </vt:variant>
      <vt:variant>
        <vt:i4>3</vt:i4>
      </vt:variant>
      <vt:variant>
        <vt:i4>0</vt:i4>
      </vt:variant>
      <vt:variant>
        <vt:i4>5</vt:i4>
      </vt:variant>
      <vt:variant>
        <vt:lpwstr>http://www.sbdanceworks.com/</vt:lpwstr>
      </vt:variant>
      <vt:variant>
        <vt:lpwstr/>
      </vt:variant>
      <vt:variant>
        <vt:i4>2424842</vt:i4>
      </vt:variant>
      <vt:variant>
        <vt:i4>0</vt:i4>
      </vt:variant>
      <vt:variant>
        <vt:i4>0</vt:i4>
      </vt:variant>
      <vt:variant>
        <vt:i4>5</vt:i4>
      </vt:variant>
      <vt:variant>
        <vt:lpwstr>mailto:abertucci@lobero.com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DANCEWORKS presents A Special Cabaret evening with Larry Keigwin + Nicole Wolcott, April 25</dc:title>
  <dc:subject/>
  <dc:creator>Angie Bertucci</dc:creator>
  <cp:keywords/>
  <dc:description/>
  <cp:lastModifiedBy>Angie Bertucci</cp:lastModifiedBy>
  <cp:revision>3</cp:revision>
  <cp:lastPrinted>2017-03-10T19:27:00Z</cp:lastPrinted>
  <dcterms:created xsi:type="dcterms:W3CDTF">2017-03-10T19:27:00Z</dcterms:created>
  <dcterms:modified xsi:type="dcterms:W3CDTF">2017-03-10T19:30:00Z</dcterms:modified>
</cp:coreProperties>
</file>